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EE87E" w14:textId="77777777" w:rsidR="00F92CFA" w:rsidRDefault="00F92CFA">
      <w:pPr>
        <w:pStyle w:val="BodyA"/>
        <w:suppressAutoHyphens/>
        <w:jc w:val="center"/>
        <w:rPr>
          <w:rFonts w:ascii="Arial" w:eastAsia="Arial" w:hAnsi="Arial" w:cs="Arial"/>
        </w:rPr>
      </w:pPr>
    </w:p>
    <w:p w14:paraId="0289D4DC" w14:textId="77777777" w:rsidR="00F92CFA" w:rsidRDefault="00B950A8">
      <w:pPr>
        <w:pStyle w:val="BodyA"/>
        <w:suppressAutoHyphens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59264" behindDoc="0" locked="0" layoutInCell="1" allowOverlap="1" wp14:anchorId="3CB3274D" wp14:editId="3FF792EF">
            <wp:simplePos x="0" y="0"/>
            <wp:positionH relativeFrom="page">
              <wp:posOffset>3124200</wp:posOffset>
            </wp:positionH>
            <wp:positionV relativeFrom="line">
              <wp:posOffset>45719</wp:posOffset>
            </wp:positionV>
            <wp:extent cx="1298575" cy="2117725"/>
            <wp:effectExtent l="0" t="0" r="0" b="0"/>
            <wp:wrapNone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2117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CB7C067" w14:textId="77777777" w:rsidR="00F92CFA" w:rsidRDefault="00F92CFA">
      <w:pPr>
        <w:pStyle w:val="BodyA"/>
        <w:suppressAutoHyphens/>
        <w:jc w:val="center"/>
        <w:rPr>
          <w:rFonts w:ascii="Arial" w:eastAsia="Arial" w:hAnsi="Arial" w:cs="Arial"/>
        </w:rPr>
      </w:pPr>
    </w:p>
    <w:p w14:paraId="305D3BDF" w14:textId="77777777" w:rsidR="00F92CFA" w:rsidRDefault="00F92CFA">
      <w:pPr>
        <w:pStyle w:val="BodyA"/>
        <w:suppressAutoHyphens/>
        <w:jc w:val="center"/>
        <w:rPr>
          <w:rFonts w:ascii="Arial" w:eastAsia="Arial" w:hAnsi="Arial" w:cs="Arial"/>
        </w:rPr>
      </w:pPr>
    </w:p>
    <w:p w14:paraId="03CE9C54" w14:textId="77777777" w:rsidR="00F92CFA" w:rsidRDefault="00F92CFA">
      <w:pPr>
        <w:pStyle w:val="BodyA"/>
        <w:suppressAutoHyphens/>
        <w:jc w:val="center"/>
        <w:rPr>
          <w:rFonts w:ascii="Arial" w:eastAsia="Arial" w:hAnsi="Arial" w:cs="Arial"/>
        </w:rPr>
      </w:pPr>
    </w:p>
    <w:p w14:paraId="284FEC7A" w14:textId="77777777" w:rsidR="00F92CFA" w:rsidRDefault="00F92CFA">
      <w:pPr>
        <w:pStyle w:val="BodyA"/>
        <w:suppressAutoHyphens/>
        <w:jc w:val="center"/>
        <w:rPr>
          <w:rFonts w:ascii="Arial" w:eastAsia="Arial" w:hAnsi="Arial" w:cs="Arial"/>
        </w:rPr>
      </w:pPr>
    </w:p>
    <w:p w14:paraId="1D2FD35F" w14:textId="77777777" w:rsidR="00F92CFA" w:rsidRDefault="00F92CFA">
      <w:pPr>
        <w:pStyle w:val="BodyA"/>
        <w:suppressAutoHyphens/>
        <w:jc w:val="center"/>
        <w:rPr>
          <w:rFonts w:ascii="Arial" w:eastAsia="Arial" w:hAnsi="Arial" w:cs="Arial"/>
        </w:rPr>
      </w:pPr>
    </w:p>
    <w:p w14:paraId="4ECCAF30" w14:textId="77777777" w:rsidR="00F92CFA" w:rsidRDefault="00F92CFA">
      <w:pPr>
        <w:pStyle w:val="BodyA"/>
        <w:suppressAutoHyphens/>
        <w:jc w:val="center"/>
        <w:rPr>
          <w:rFonts w:ascii="Arial" w:eastAsia="Arial" w:hAnsi="Arial" w:cs="Arial"/>
        </w:rPr>
      </w:pPr>
    </w:p>
    <w:p w14:paraId="1D69AFD0" w14:textId="77777777" w:rsidR="00F92CFA" w:rsidRDefault="00F92CFA">
      <w:pPr>
        <w:pStyle w:val="BodyA"/>
        <w:suppressAutoHyphens/>
        <w:jc w:val="center"/>
        <w:rPr>
          <w:rFonts w:ascii="Arial" w:eastAsia="Arial" w:hAnsi="Arial" w:cs="Arial"/>
        </w:rPr>
      </w:pPr>
    </w:p>
    <w:p w14:paraId="7A8A7D33" w14:textId="77777777" w:rsidR="00F92CFA" w:rsidRDefault="00F92CFA">
      <w:pPr>
        <w:pStyle w:val="BodyA"/>
        <w:suppressAutoHyphens/>
        <w:jc w:val="center"/>
        <w:rPr>
          <w:rFonts w:ascii="Arial" w:eastAsia="Arial" w:hAnsi="Arial" w:cs="Arial"/>
        </w:rPr>
      </w:pPr>
    </w:p>
    <w:p w14:paraId="2DF20809" w14:textId="77777777" w:rsidR="00F92CFA" w:rsidRDefault="00F92CFA">
      <w:pPr>
        <w:pStyle w:val="BodyA"/>
        <w:suppressAutoHyphens/>
        <w:jc w:val="center"/>
        <w:rPr>
          <w:rFonts w:ascii="Arial" w:eastAsia="Arial" w:hAnsi="Arial" w:cs="Arial"/>
        </w:rPr>
      </w:pPr>
    </w:p>
    <w:p w14:paraId="392B1A83" w14:textId="77777777" w:rsidR="00F92CFA" w:rsidRDefault="00F92CFA">
      <w:pPr>
        <w:pStyle w:val="BodyA"/>
        <w:suppressAutoHyphens/>
        <w:jc w:val="center"/>
        <w:rPr>
          <w:rFonts w:ascii="Arial" w:eastAsia="Arial" w:hAnsi="Arial" w:cs="Arial"/>
        </w:rPr>
      </w:pPr>
    </w:p>
    <w:p w14:paraId="45A4D3E1" w14:textId="77777777" w:rsidR="00F92CFA" w:rsidRDefault="00F92CFA">
      <w:pPr>
        <w:pStyle w:val="BodyA"/>
        <w:suppressAutoHyphens/>
        <w:jc w:val="center"/>
        <w:rPr>
          <w:rFonts w:ascii="Arial" w:eastAsia="Arial" w:hAnsi="Arial" w:cs="Arial"/>
        </w:rPr>
      </w:pPr>
    </w:p>
    <w:p w14:paraId="5F6132BB" w14:textId="77777777" w:rsidR="00F92CFA" w:rsidRDefault="00F92CFA">
      <w:pPr>
        <w:pStyle w:val="BodyA"/>
        <w:suppressAutoHyphens/>
        <w:jc w:val="center"/>
        <w:rPr>
          <w:rFonts w:ascii="Arial" w:eastAsia="Arial" w:hAnsi="Arial" w:cs="Arial"/>
        </w:rPr>
      </w:pPr>
    </w:p>
    <w:p w14:paraId="2EE42187" w14:textId="77777777" w:rsidR="00F92CFA" w:rsidRDefault="00F92CFA">
      <w:pPr>
        <w:pStyle w:val="BodyA"/>
        <w:suppressAutoHyphens/>
        <w:jc w:val="center"/>
        <w:rPr>
          <w:rFonts w:ascii="Arial" w:eastAsia="Arial" w:hAnsi="Arial" w:cs="Arial"/>
        </w:rPr>
      </w:pPr>
    </w:p>
    <w:p w14:paraId="00E6F99C" w14:textId="77777777" w:rsidR="00F92CFA" w:rsidRDefault="00F92CFA">
      <w:pPr>
        <w:pStyle w:val="BodyA"/>
        <w:suppressAutoHyphens/>
        <w:rPr>
          <w:rFonts w:ascii="Arial" w:eastAsia="Arial" w:hAnsi="Arial" w:cs="Arial"/>
        </w:rPr>
      </w:pPr>
    </w:p>
    <w:p w14:paraId="380286AD" w14:textId="77777777" w:rsidR="00F92CFA" w:rsidRDefault="00B950A8">
      <w:pPr>
        <w:pStyle w:val="BodyA"/>
        <w:suppressAutoHyphens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Criteria for membership of POGP</w:t>
      </w:r>
    </w:p>
    <w:p w14:paraId="53F56CBF" w14:textId="77777777" w:rsidR="00F92CFA" w:rsidRDefault="00F92CFA">
      <w:pPr>
        <w:pStyle w:val="BodyA"/>
        <w:suppressAutoHyphens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0959AEC9" w14:textId="77777777" w:rsidR="00F92CFA" w:rsidRDefault="00B950A8">
      <w:pPr>
        <w:pStyle w:val="BodyA"/>
        <w:suppressAutoHyphens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As a professional </w:t>
      </w:r>
      <w:proofErr w:type="spellStart"/>
      <w:r>
        <w:rPr>
          <w:rFonts w:ascii="Calibri" w:hAnsi="Calibri"/>
        </w:rPr>
        <w:t>organisation</w:t>
      </w:r>
      <w:proofErr w:type="spellEnd"/>
      <w:r>
        <w:rPr>
          <w:rFonts w:ascii="Calibri" w:hAnsi="Calibri"/>
        </w:rPr>
        <w:t xml:space="preserve"> POGP supports Chartered Physiotherapists working in the specialty of pelvic health, obstetrics and </w:t>
      </w:r>
      <w:proofErr w:type="spellStart"/>
      <w:r>
        <w:rPr>
          <w:rFonts w:ascii="Calibri" w:hAnsi="Calibri"/>
        </w:rPr>
        <w:t>gynaecology</w:t>
      </w:r>
      <w:proofErr w:type="spellEnd"/>
      <w:r>
        <w:rPr>
          <w:rFonts w:ascii="Calibri" w:hAnsi="Calibri"/>
        </w:rPr>
        <w:t xml:space="preserve"> providing good practice advice; mentorship and educational opportunities. Membership eligibility is provided by three routes to promote excellence and quality in this specialist area of physiotherapy.</w:t>
      </w:r>
    </w:p>
    <w:p w14:paraId="50930EDD" w14:textId="77777777" w:rsidR="00F92CFA" w:rsidRDefault="00F92CFA">
      <w:pPr>
        <w:pStyle w:val="BodyA"/>
        <w:suppressAutoHyphens/>
        <w:rPr>
          <w:rFonts w:ascii="Calibri" w:eastAsia="Calibri" w:hAnsi="Calibri" w:cs="Calibri"/>
        </w:rPr>
      </w:pPr>
    </w:p>
    <w:p w14:paraId="34AE16D1" w14:textId="77777777" w:rsidR="00F92CFA" w:rsidRDefault="00B950A8">
      <w:pPr>
        <w:pStyle w:val="BodyText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The candidate must provide evidence of Physiotherapy experience in one or more of the specialty areas of male and female bladder, bowel and sexual dysfunction and pain; pre and post-natal musculoskeletal dysfunction and pain; breast care, oncology. </w:t>
      </w:r>
    </w:p>
    <w:p w14:paraId="15AE244C" w14:textId="77777777" w:rsidR="00F92CFA" w:rsidRDefault="00F92CFA">
      <w:pPr>
        <w:pStyle w:val="BodyA"/>
        <w:suppressAutoHyphens/>
        <w:rPr>
          <w:rFonts w:ascii="Calibri" w:eastAsia="Calibri" w:hAnsi="Calibri" w:cs="Calibri"/>
        </w:rPr>
      </w:pPr>
    </w:p>
    <w:p w14:paraId="54B33F51" w14:textId="77777777" w:rsidR="00F92CFA" w:rsidRDefault="00B950A8">
      <w:pPr>
        <w:pStyle w:val="BodyA"/>
        <w:suppressAutoHyphens/>
        <w:rPr>
          <w:rFonts w:ascii="Calibri" w:eastAsia="Calibri" w:hAnsi="Calibri" w:cs="Calibri"/>
        </w:rPr>
      </w:pPr>
      <w:r>
        <w:rPr>
          <w:rFonts w:ascii="Calibri" w:hAnsi="Calibri"/>
        </w:rPr>
        <w:t>Membership routes:</w:t>
      </w:r>
    </w:p>
    <w:p w14:paraId="7B90D9BE" w14:textId="77777777" w:rsidR="00F92CFA" w:rsidRDefault="00F92CFA">
      <w:pPr>
        <w:pStyle w:val="BodyA"/>
        <w:suppressAutoHyphens/>
        <w:rPr>
          <w:rFonts w:ascii="Calibri" w:eastAsia="Calibri" w:hAnsi="Calibri" w:cs="Calibri"/>
        </w:rPr>
      </w:pPr>
    </w:p>
    <w:p w14:paraId="7EFE4D9F" w14:textId="77777777" w:rsidR="00F92CFA" w:rsidRDefault="00B950A8">
      <w:pPr>
        <w:pStyle w:val="BodyA"/>
        <w:numPr>
          <w:ilvl w:val="0"/>
          <w:numId w:val="2"/>
        </w:numPr>
        <w:suppressAutoHyphens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hAnsi="Calibri"/>
          <w:b/>
          <w:bCs/>
        </w:rPr>
        <w:t xml:space="preserve">Completion of a POGP </w:t>
      </w:r>
      <w:proofErr w:type="spellStart"/>
      <w:r>
        <w:rPr>
          <w:rFonts w:ascii="Calibri" w:hAnsi="Calibri"/>
          <w:b/>
          <w:bCs/>
        </w:rPr>
        <w:t>recog</w:t>
      </w:r>
      <w:r w:rsidR="002253EB">
        <w:rPr>
          <w:rFonts w:ascii="Calibri" w:hAnsi="Calibri"/>
          <w:b/>
          <w:bCs/>
        </w:rPr>
        <w:t>nised</w:t>
      </w:r>
      <w:proofErr w:type="spellEnd"/>
      <w:r w:rsidR="002253EB">
        <w:rPr>
          <w:rFonts w:ascii="Calibri" w:hAnsi="Calibri"/>
          <w:b/>
          <w:bCs/>
        </w:rPr>
        <w:t xml:space="preserve"> post-graduate course (PG</w:t>
      </w:r>
      <w:r>
        <w:rPr>
          <w:rFonts w:ascii="Calibri" w:hAnsi="Calibri"/>
          <w:b/>
          <w:bCs/>
        </w:rPr>
        <w:t xml:space="preserve"> </w:t>
      </w:r>
      <w:proofErr w:type="gramStart"/>
      <w:r>
        <w:rPr>
          <w:rFonts w:ascii="Calibri" w:hAnsi="Calibri"/>
          <w:b/>
          <w:bCs/>
        </w:rPr>
        <w:t>cert</w:t>
      </w:r>
      <w:r w:rsidR="002253EB">
        <w:rPr>
          <w:rFonts w:ascii="Calibri" w:hAnsi="Calibri"/>
          <w:b/>
          <w:bCs/>
        </w:rPr>
        <w:t xml:space="preserve">ificate </w:t>
      </w:r>
      <w:r>
        <w:rPr>
          <w:rFonts w:ascii="Calibri" w:hAnsi="Calibri"/>
          <w:b/>
          <w:bCs/>
        </w:rPr>
        <w:t>)</w:t>
      </w:r>
      <w:proofErr w:type="gramEnd"/>
    </w:p>
    <w:p w14:paraId="7CF4D9D9" w14:textId="77777777" w:rsidR="002253EB" w:rsidRDefault="002253EB">
      <w:pPr>
        <w:pStyle w:val="Body"/>
        <w:rPr>
          <w:rFonts w:ascii="Calibri" w:hAnsi="Calibri"/>
        </w:rPr>
      </w:pPr>
    </w:p>
    <w:p w14:paraId="58565B3B" w14:textId="624C49A8" w:rsidR="002253EB" w:rsidRDefault="00B950A8">
      <w:pPr>
        <w:pStyle w:val="Body"/>
        <w:rPr>
          <w:rFonts w:ascii="Calibri" w:hAnsi="Calibri"/>
        </w:rPr>
      </w:pPr>
      <w:r>
        <w:rPr>
          <w:rFonts w:ascii="Calibri" w:hAnsi="Calibri"/>
        </w:rPr>
        <w:t>Demonstrate successful completion of one of the POGP post-graduate courses [</w:t>
      </w:r>
      <w:r w:rsidR="004C6DEA" w:rsidRPr="004C6DEA">
        <w:rPr>
          <w:rFonts w:ascii="Calibri" w:hAnsi="Calibri" w:cs="Calibri"/>
        </w:rPr>
        <w:t>Physiotherapy for</w:t>
      </w:r>
      <w:r w:rsidR="004C6DEA">
        <w:rPr>
          <w:rFonts w:cs="Times New Roman"/>
        </w:rPr>
        <w:t xml:space="preserve"> </w:t>
      </w:r>
      <w:r>
        <w:rPr>
          <w:rFonts w:ascii="Calibri" w:hAnsi="Calibri"/>
        </w:rPr>
        <w:t>Women’s Health or Continence for Physiotherapists</w:t>
      </w:r>
      <w:r w:rsidR="002253EB">
        <w:rPr>
          <w:rFonts w:ascii="Calibri" w:hAnsi="Calibri"/>
        </w:rPr>
        <w:t xml:space="preserve"> both worth 60 credits</w:t>
      </w:r>
      <w:r>
        <w:rPr>
          <w:rFonts w:ascii="Calibri" w:hAnsi="Calibri"/>
        </w:rPr>
        <w:t xml:space="preserve">] at present with the University of Bradford. </w:t>
      </w:r>
    </w:p>
    <w:p w14:paraId="03F6DAF3" w14:textId="77777777" w:rsidR="002253EB" w:rsidRDefault="002253EB">
      <w:pPr>
        <w:pStyle w:val="Body"/>
        <w:rPr>
          <w:rFonts w:ascii="Calibri" w:hAnsi="Calibri"/>
        </w:rPr>
      </w:pPr>
    </w:p>
    <w:p w14:paraId="211A65FB" w14:textId="77777777" w:rsidR="004C6DEA" w:rsidRDefault="00B950A8" w:rsidP="004C6DEA">
      <w:pPr>
        <w:pStyle w:val="Body"/>
        <w:rPr>
          <w:rFonts w:ascii="Calibri" w:hAnsi="Calibri"/>
        </w:rPr>
      </w:pPr>
      <w:r>
        <w:rPr>
          <w:rFonts w:ascii="Calibri" w:hAnsi="Calibri"/>
        </w:rPr>
        <w:t xml:space="preserve">A short personal statement should be included to demonstrate how you have developed your skills in assessment and patient management in the specialty of pelvic, obstetric, and </w:t>
      </w:r>
    </w:p>
    <w:p w14:paraId="68425668" w14:textId="68C9B310" w:rsidR="004C6DEA" w:rsidRDefault="00B950A8" w:rsidP="004C6DEA">
      <w:pPr>
        <w:pStyle w:val="Body"/>
        <w:rPr>
          <w:rFonts w:ascii="Calibri" w:hAnsi="Calibri" w:cs="Calibri"/>
        </w:rPr>
      </w:pPr>
      <w:proofErr w:type="spellStart"/>
      <w:r>
        <w:rPr>
          <w:rFonts w:ascii="Calibri" w:hAnsi="Calibri"/>
        </w:rPr>
        <w:t>gynaecological</w:t>
      </w:r>
      <w:proofErr w:type="spellEnd"/>
      <w:r>
        <w:rPr>
          <w:rFonts w:ascii="Calibri" w:hAnsi="Calibri"/>
        </w:rPr>
        <w:t xml:space="preserve"> physiotherapy (500 words) accompanied </w:t>
      </w:r>
      <w:r w:rsidRPr="004C6DEA">
        <w:rPr>
          <w:rFonts w:ascii="Calibri" w:hAnsi="Calibri" w:cs="Calibri"/>
        </w:rPr>
        <w:t xml:space="preserve">by </w:t>
      </w:r>
      <w:r w:rsidR="004C6DEA" w:rsidRPr="004C6DEA">
        <w:rPr>
          <w:rFonts w:ascii="Calibri" w:hAnsi="Calibri" w:cs="Calibri"/>
        </w:rPr>
        <w:t xml:space="preserve">evidence of completion of the course (title of course and date attended) and the membership number for the Chartered Society of Physiotherapy. </w:t>
      </w:r>
    </w:p>
    <w:p w14:paraId="69D4B0C1" w14:textId="1F8DD0B4" w:rsidR="004C6DEA" w:rsidRPr="004C6DEA" w:rsidRDefault="004C6DEA" w:rsidP="004C6DEA">
      <w:pPr>
        <w:pStyle w:val="Body"/>
        <w:rPr>
          <w:rFonts w:ascii="Calibri" w:hAnsi="Calibri" w:cs="Calibri"/>
        </w:rPr>
      </w:pPr>
    </w:p>
    <w:p w14:paraId="53F9B5A3" w14:textId="77777777" w:rsidR="004C6DEA" w:rsidRPr="004C6DEA" w:rsidRDefault="004C6DEA" w:rsidP="004C6DEA">
      <w:pPr>
        <w:pStyle w:val="Body"/>
        <w:rPr>
          <w:rFonts w:ascii="Calibri" w:hAnsi="Calibri" w:cs="Calibri"/>
        </w:rPr>
      </w:pPr>
      <w:r w:rsidRPr="004C6DEA">
        <w:rPr>
          <w:rFonts w:ascii="Calibri" w:hAnsi="Calibri" w:cs="Calibri"/>
        </w:rPr>
        <w:t>International Physiotherapists who do not reside or work in the UK and are not a member of the CSP may still apply for full membership but must have proof of membership to their own country’s recognized physiotherapy governing body.</w:t>
      </w:r>
    </w:p>
    <w:p w14:paraId="303A6110" w14:textId="3A8DAD69" w:rsidR="00F92CFA" w:rsidRDefault="00F92CFA">
      <w:pPr>
        <w:pStyle w:val="Body"/>
        <w:rPr>
          <w:rFonts w:ascii="Calibri" w:eastAsia="Calibri" w:hAnsi="Calibri" w:cs="Calibri"/>
        </w:rPr>
      </w:pPr>
    </w:p>
    <w:p w14:paraId="4AAA72E9" w14:textId="77777777" w:rsidR="00F92CFA" w:rsidRDefault="00F92CFA">
      <w:pPr>
        <w:pStyle w:val="BodyA"/>
        <w:suppressAutoHyphens/>
        <w:jc w:val="both"/>
        <w:rPr>
          <w:rFonts w:ascii="Calibri" w:eastAsia="Calibri" w:hAnsi="Calibri" w:cs="Calibri"/>
        </w:rPr>
      </w:pPr>
    </w:p>
    <w:p w14:paraId="08073528" w14:textId="77777777" w:rsidR="00F92CFA" w:rsidRPr="002253EB" w:rsidRDefault="00B950A8">
      <w:pPr>
        <w:pStyle w:val="BodyA"/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An academic award at </w:t>
      </w:r>
      <w:proofErr w:type="gramStart"/>
      <w:r>
        <w:rPr>
          <w:rFonts w:ascii="Calibri" w:hAnsi="Calibri"/>
          <w:b/>
          <w:bCs/>
        </w:rPr>
        <w:t>Masters</w:t>
      </w:r>
      <w:proofErr w:type="gramEnd"/>
      <w:r>
        <w:rPr>
          <w:rFonts w:ascii="Calibri" w:hAnsi="Calibri"/>
          <w:b/>
          <w:bCs/>
        </w:rPr>
        <w:t xml:space="preserve"> or PhD level in a relevant topic area </w:t>
      </w:r>
    </w:p>
    <w:p w14:paraId="178EF136" w14:textId="77777777" w:rsidR="002253EB" w:rsidRDefault="002253EB" w:rsidP="002253EB">
      <w:pPr>
        <w:pStyle w:val="BodyA"/>
        <w:suppressAutoHyphens/>
        <w:ind w:left="720"/>
        <w:jc w:val="both"/>
        <w:rPr>
          <w:rFonts w:ascii="Calibri" w:eastAsia="Calibri" w:hAnsi="Calibri" w:cs="Calibri"/>
          <w:b/>
          <w:bCs/>
        </w:rPr>
      </w:pPr>
    </w:p>
    <w:p w14:paraId="61C86880" w14:textId="77777777" w:rsidR="002253EB" w:rsidRDefault="00B950A8" w:rsidP="002253EB">
      <w:pPr>
        <w:pStyle w:val="BodyA"/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Demonstrate s</w:t>
      </w:r>
      <w:r w:rsidR="002253EB">
        <w:rPr>
          <w:rFonts w:ascii="Calibri" w:hAnsi="Calibri"/>
        </w:rPr>
        <w:t xml:space="preserve">uccessful completion of a </w:t>
      </w:r>
      <w:proofErr w:type="gramStart"/>
      <w:r w:rsidR="002253EB">
        <w:rPr>
          <w:rFonts w:ascii="Calibri" w:hAnsi="Calibri"/>
        </w:rPr>
        <w:t>Master</w:t>
      </w:r>
      <w:r>
        <w:rPr>
          <w:rFonts w:ascii="Calibri" w:hAnsi="Calibri"/>
        </w:rPr>
        <w:t>s</w:t>
      </w:r>
      <w:proofErr w:type="gramEnd"/>
      <w:r>
        <w:rPr>
          <w:rFonts w:ascii="Calibri" w:hAnsi="Calibri"/>
        </w:rPr>
        <w:t xml:space="preserve"> or PhD in a relevant topic area (as above). </w:t>
      </w:r>
    </w:p>
    <w:p w14:paraId="605DE611" w14:textId="77777777" w:rsidR="002253EB" w:rsidRDefault="002253EB">
      <w:pPr>
        <w:pStyle w:val="BodyA"/>
        <w:suppressAutoHyphens/>
        <w:ind w:left="189"/>
        <w:jc w:val="both"/>
        <w:rPr>
          <w:rFonts w:ascii="Calibri" w:hAnsi="Calibri"/>
        </w:rPr>
      </w:pPr>
    </w:p>
    <w:p w14:paraId="3B6B6914" w14:textId="77777777" w:rsidR="00C94299" w:rsidRPr="004C6DEA" w:rsidRDefault="00B950A8" w:rsidP="00C94299">
      <w:pPr>
        <w:pStyle w:val="Body"/>
        <w:rPr>
          <w:rFonts w:ascii="Calibri" w:hAnsi="Calibri" w:cs="Calibri"/>
        </w:rPr>
      </w:pPr>
      <w:r>
        <w:rPr>
          <w:rFonts w:ascii="Calibri" w:hAnsi="Calibri"/>
        </w:rPr>
        <w:lastRenderedPageBreak/>
        <w:t xml:space="preserve">A short personal statement should be included to demonstrate how you have developed your skills in assessment and patient management in the specialty of pelvic, obstetric, and </w:t>
      </w:r>
      <w:proofErr w:type="spellStart"/>
      <w:r>
        <w:rPr>
          <w:rFonts w:ascii="Calibri" w:hAnsi="Calibri"/>
        </w:rPr>
        <w:t>gynaecological</w:t>
      </w:r>
      <w:proofErr w:type="spellEnd"/>
      <w:r>
        <w:rPr>
          <w:rFonts w:ascii="Calibri" w:hAnsi="Calibri"/>
        </w:rPr>
        <w:t xml:space="preserve"> physiotherapy (500 words) </w:t>
      </w:r>
      <w:r w:rsidR="004C6DEA" w:rsidRPr="0036656E">
        <w:t xml:space="preserve">accompanied by evidence of completion of the degree and the membership number for the Chartered Society of Physiotherapy. </w:t>
      </w:r>
      <w:r w:rsidR="00C94299" w:rsidRPr="004C6DEA">
        <w:rPr>
          <w:rFonts w:ascii="Calibri" w:hAnsi="Calibri" w:cs="Calibri"/>
        </w:rPr>
        <w:t>International Physiotherapists who do not reside or work in the UK and are not a member of the CSP may still apply for full membership but must have proof of membership to their own country’s recognized physiotherapy governing body.</w:t>
      </w:r>
    </w:p>
    <w:p w14:paraId="4D9F73A3" w14:textId="1EE7BDDC" w:rsidR="004C6DEA" w:rsidRPr="0036656E" w:rsidRDefault="004C6DEA" w:rsidP="004C6DEA">
      <w:pPr>
        <w:pStyle w:val="BodyA"/>
        <w:suppressAutoHyphens/>
        <w:jc w:val="both"/>
      </w:pPr>
    </w:p>
    <w:p w14:paraId="0D5005C7" w14:textId="77777777" w:rsidR="00F92CFA" w:rsidRPr="002253EB" w:rsidRDefault="00F92CFA" w:rsidP="002253EB">
      <w:pPr>
        <w:pStyle w:val="BodyA"/>
        <w:suppressAutoHyphens/>
        <w:jc w:val="both"/>
        <w:rPr>
          <w:rFonts w:ascii="Calibri" w:hAnsi="Calibri"/>
        </w:rPr>
      </w:pPr>
    </w:p>
    <w:p w14:paraId="51FA5079" w14:textId="77777777" w:rsidR="00F92CFA" w:rsidRDefault="00F92CFA">
      <w:pPr>
        <w:pStyle w:val="BodyA"/>
        <w:suppressAutoHyphens/>
        <w:jc w:val="both"/>
        <w:rPr>
          <w:rFonts w:ascii="Calibri" w:eastAsia="Calibri" w:hAnsi="Calibri" w:cs="Calibri"/>
        </w:rPr>
      </w:pPr>
    </w:p>
    <w:p w14:paraId="0AEE201B" w14:textId="1E8C5525" w:rsidR="00F92CFA" w:rsidRPr="004C6DEA" w:rsidRDefault="00B950A8">
      <w:pPr>
        <w:pStyle w:val="BodyA"/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Portfolio of Evidence</w:t>
      </w:r>
    </w:p>
    <w:p w14:paraId="08AB386C" w14:textId="77777777" w:rsidR="004C6DEA" w:rsidRDefault="004C6DEA" w:rsidP="004C6DEA">
      <w:pPr>
        <w:pStyle w:val="BodyA"/>
        <w:suppressAutoHyphens/>
        <w:ind w:left="720"/>
        <w:jc w:val="both"/>
        <w:rPr>
          <w:rFonts w:ascii="Calibri" w:eastAsia="Calibri" w:hAnsi="Calibri" w:cs="Calibri"/>
          <w:b/>
          <w:bCs/>
        </w:rPr>
      </w:pPr>
    </w:p>
    <w:p w14:paraId="6C525FBB" w14:textId="22AAFB09" w:rsidR="00F92CFA" w:rsidRDefault="00B950A8">
      <w:pPr>
        <w:pStyle w:val="BodyA"/>
        <w:suppressAutoHyphens/>
        <w:jc w:val="both"/>
        <w:rPr>
          <w:rFonts w:ascii="Calibri" w:hAnsi="Calibri"/>
          <w:i/>
          <w:iCs/>
        </w:rPr>
      </w:pPr>
      <w:r>
        <w:rPr>
          <w:rFonts w:ascii="Calibri" w:hAnsi="Calibri"/>
        </w:rPr>
        <w:t>Submission of a portfolio of evidence of practice (</w:t>
      </w:r>
      <w:r>
        <w:rPr>
          <w:rFonts w:ascii="Calibri" w:hAnsi="Calibri"/>
          <w:i/>
          <w:iCs/>
        </w:rPr>
        <w:t>see Portfolio of Evidence SOP)</w:t>
      </w:r>
    </w:p>
    <w:p w14:paraId="3F8E098E" w14:textId="77777777" w:rsidR="00C94299" w:rsidRPr="004C6DEA" w:rsidRDefault="00C94299" w:rsidP="00C94299">
      <w:pPr>
        <w:pStyle w:val="Body"/>
        <w:rPr>
          <w:rFonts w:ascii="Calibri" w:hAnsi="Calibri" w:cs="Calibri"/>
        </w:rPr>
      </w:pPr>
      <w:r w:rsidRPr="004C6DEA">
        <w:rPr>
          <w:rFonts w:ascii="Calibri" w:hAnsi="Calibri" w:cs="Calibri"/>
        </w:rPr>
        <w:t>International Physiotherapists who do not reside or work in the UK and are not a member of the CSP may still apply for full membership but must have proof of membership to their own country’s recognized physiotherapy governing body.</w:t>
      </w:r>
    </w:p>
    <w:p w14:paraId="146D48C9" w14:textId="77777777" w:rsidR="00C94299" w:rsidRPr="00C94299" w:rsidRDefault="00C94299">
      <w:pPr>
        <w:pStyle w:val="BodyA"/>
        <w:suppressAutoHyphens/>
        <w:jc w:val="both"/>
        <w:rPr>
          <w:rFonts w:ascii="Calibri" w:eastAsia="Calibri" w:hAnsi="Calibri" w:cs="Calibri"/>
        </w:rPr>
      </w:pPr>
    </w:p>
    <w:p w14:paraId="2F2F846B" w14:textId="77777777" w:rsidR="00F92CFA" w:rsidRDefault="00F92CFA">
      <w:pPr>
        <w:pStyle w:val="BodyA"/>
        <w:suppressAutoHyphens/>
        <w:jc w:val="both"/>
      </w:pPr>
    </w:p>
    <w:p w14:paraId="4CF7BD89" w14:textId="77777777" w:rsidR="00F92CFA" w:rsidRDefault="00F92CFA">
      <w:pPr>
        <w:pStyle w:val="BodyText2"/>
        <w:jc w:val="both"/>
        <w:rPr>
          <w:rFonts w:ascii="Calibri" w:eastAsia="Calibri" w:hAnsi="Calibri" w:cs="Calibri"/>
        </w:rPr>
      </w:pPr>
    </w:p>
    <w:p w14:paraId="572F013E" w14:textId="77777777" w:rsidR="00F92CFA" w:rsidRDefault="00B950A8">
      <w:pPr>
        <w:pStyle w:val="BodyText2"/>
        <w:jc w:val="both"/>
        <w:rPr>
          <w:rFonts w:ascii="Calibri" w:hAnsi="Calibri"/>
        </w:rPr>
      </w:pPr>
      <w:r>
        <w:rPr>
          <w:rFonts w:ascii="Calibri" w:hAnsi="Calibri"/>
        </w:rPr>
        <w:t>For queries and further information please contact:</w:t>
      </w:r>
    </w:p>
    <w:p w14:paraId="414F8482" w14:textId="77777777" w:rsidR="002253EB" w:rsidRDefault="002253EB">
      <w:pPr>
        <w:pStyle w:val="BodyText2"/>
        <w:jc w:val="both"/>
        <w:rPr>
          <w:rFonts w:ascii="Calibri" w:hAnsi="Calibri"/>
        </w:rPr>
      </w:pPr>
    </w:p>
    <w:p w14:paraId="229B5907" w14:textId="57086CB6" w:rsidR="002253EB" w:rsidRDefault="002253EB">
      <w:pPr>
        <w:pStyle w:val="BodyText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ESC Chairman -</w:t>
      </w:r>
      <w:r w:rsidR="003A3A3B">
        <w:rPr>
          <w:rFonts w:ascii="Calibri" w:hAnsi="Calibri"/>
        </w:rPr>
        <w:t>ruthhawkes@btinternet.com</w:t>
      </w:r>
      <w:bookmarkStart w:id="0" w:name="_GoBack"/>
      <w:bookmarkEnd w:id="0"/>
    </w:p>
    <w:sectPr w:rsidR="002253EB"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58E04" w14:textId="77777777" w:rsidR="00C50E93" w:rsidRDefault="00C50E93">
      <w:r>
        <w:separator/>
      </w:r>
    </w:p>
  </w:endnote>
  <w:endnote w:type="continuationSeparator" w:id="0">
    <w:p w14:paraId="76E387D1" w14:textId="77777777" w:rsidR="00C50E93" w:rsidRDefault="00C5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7011" w14:textId="7EFBE39F" w:rsidR="00F92CFA" w:rsidRDefault="00B950A8">
    <w:pPr>
      <w:pStyle w:val="HeaderFooterA"/>
    </w:pPr>
    <w:r>
      <w:rPr>
        <w:sz w:val="20"/>
        <w:szCs w:val="20"/>
      </w:rPr>
      <w:t xml:space="preserve">Version 1.1 POGP Ed-Sub </w:t>
    </w:r>
    <w:r w:rsidR="00C94299">
      <w:rPr>
        <w:sz w:val="20"/>
        <w:szCs w:val="20"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327EA" w14:textId="77777777" w:rsidR="00C50E93" w:rsidRDefault="00C50E93">
      <w:r>
        <w:separator/>
      </w:r>
    </w:p>
  </w:footnote>
  <w:footnote w:type="continuationSeparator" w:id="0">
    <w:p w14:paraId="2490CF1A" w14:textId="77777777" w:rsidR="00C50E93" w:rsidRDefault="00C5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552"/>
    <w:multiLevelType w:val="hybridMultilevel"/>
    <w:tmpl w:val="199CBB94"/>
    <w:numStyleLink w:val="ImportedStyle1"/>
  </w:abstractNum>
  <w:abstractNum w:abstractNumId="1" w15:restartNumberingAfterBreak="0">
    <w:nsid w:val="38210085"/>
    <w:multiLevelType w:val="hybridMultilevel"/>
    <w:tmpl w:val="199CBB94"/>
    <w:styleLink w:val="ImportedStyle1"/>
    <w:lvl w:ilvl="0" w:tplc="D004AE7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CB31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DC4BF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0A24F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AAD6A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3612FE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4CDCA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06D16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D6EF7C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FA"/>
    <w:rsid w:val="000A112C"/>
    <w:rsid w:val="002253EB"/>
    <w:rsid w:val="003A3A3B"/>
    <w:rsid w:val="004C6DEA"/>
    <w:rsid w:val="008D20D2"/>
    <w:rsid w:val="00B950A8"/>
    <w:rsid w:val="00C50E93"/>
    <w:rsid w:val="00C94299"/>
    <w:rsid w:val="00E95A6D"/>
    <w:rsid w:val="00F92CFA"/>
    <w:rsid w:val="00FC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CF706"/>
  <w15:docId w15:val="{D60A3938-A61F-FE44-964A-A72818F4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styleId="BodyText2">
    <w:name w:val="Body Text 2"/>
    <w:pPr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6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DE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6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DE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2018-06-25T17:43:00Z</dcterms:created>
  <dcterms:modified xsi:type="dcterms:W3CDTF">2019-04-08T15:53:00Z</dcterms:modified>
</cp:coreProperties>
</file>