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E87E" w14:textId="77777777" w:rsidR="00F92CFA" w:rsidRDefault="00F92CFA">
      <w:pPr>
        <w:pStyle w:val="BodyA"/>
        <w:suppressAutoHyphens/>
        <w:jc w:val="center"/>
        <w:rPr>
          <w:rFonts w:ascii="Arial" w:eastAsia="Arial" w:hAnsi="Arial" w:cs="Arial"/>
        </w:rPr>
      </w:pPr>
    </w:p>
    <w:p w14:paraId="0289D4DC" w14:textId="728BF0C3" w:rsidR="00F92CFA" w:rsidRDefault="00D35989">
      <w:pPr>
        <w:pStyle w:val="BodyA"/>
        <w:suppressAutoHyphens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DA06D03" wp14:editId="734B1508">
            <wp:extent cx="1411986" cy="207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GP Logo_colour 2_400px hig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661" cy="208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C067" w14:textId="77777777" w:rsidR="00F92CFA" w:rsidRDefault="00F92CFA">
      <w:pPr>
        <w:pStyle w:val="BodyA"/>
        <w:suppressAutoHyphens/>
        <w:jc w:val="center"/>
        <w:rPr>
          <w:rFonts w:ascii="Arial" w:eastAsia="Arial" w:hAnsi="Arial" w:cs="Arial"/>
        </w:rPr>
      </w:pPr>
    </w:p>
    <w:p w14:paraId="305D3BDF" w14:textId="77777777" w:rsidR="00F92CFA" w:rsidRDefault="00F92CFA">
      <w:pPr>
        <w:pStyle w:val="BodyA"/>
        <w:suppressAutoHyphens/>
        <w:jc w:val="center"/>
        <w:rPr>
          <w:rFonts w:ascii="Arial" w:eastAsia="Arial" w:hAnsi="Arial" w:cs="Arial"/>
        </w:rPr>
      </w:pPr>
    </w:p>
    <w:p w14:paraId="03CE9C54" w14:textId="77777777" w:rsidR="00F92CFA" w:rsidRDefault="00F92CFA">
      <w:pPr>
        <w:pStyle w:val="BodyA"/>
        <w:suppressAutoHyphens/>
        <w:jc w:val="center"/>
        <w:rPr>
          <w:rFonts w:ascii="Arial" w:eastAsia="Arial" w:hAnsi="Arial" w:cs="Arial"/>
        </w:rPr>
      </w:pPr>
    </w:p>
    <w:p w14:paraId="380286AD" w14:textId="2A231CBB" w:rsidR="00F92CFA" w:rsidRDefault="00B950A8" w:rsidP="00D35989">
      <w:pPr>
        <w:pStyle w:val="BodyA"/>
        <w:suppressAutoHyphens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Criteria for</w:t>
      </w:r>
      <w:r w:rsidR="00D35989">
        <w:rPr>
          <w:rFonts w:ascii="Calibri" w:hAnsi="Calibri"/>
          <w:b/>
          <w:bCs/>
          <w:sz w:val="28"/>
          <w:szCs w:val="28"/>
          <w:u w:val="single"/>
        </w:rPr>
        <w:t xml:space="preserve"> Full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 membership of POGP</w:t>
      </w:r>
    </w:p>
    <w:p w14:paraId="53F56CBF" w14:textId="77777777" w:rsidR="00F92CFA" w:rsidRDefault="00F92CFA">
      <w:pPr>
        <w:pStyle w:val="BodyA"/>
        <w:suppressAutoHyphens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0959AEC9" w14:textId="34CE4AD9" w:rsidR="00F92CFA" w:rsidRDefault="00B950A8">
      <w:pPr>
        <w:pStyle w:val="BodyA"/>
        <w:suppressAutoHyphens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As a professional </w:t>
      </w:r>
      <w:r w:rsidR="00D35989">
        <w:rPr>
          <w:rFonts w:ascii="Calibri" w:hAnsi="Calibri"/>
        </w:rPr>
        <w:t>organisation,</w:t>
      </w:r>
      <w:r>
        <w:rPr>
          <w:rFonts w:ascii="Calibri" w:hAnsi="Calibri"/>
        </w:rPr>
        <w:t xml:space="preserve"> POGP supports </w:t>
      </w:r>
      <w:r w:rsidR="00082782">
        <w:rPr>
          <w:rFonts w:ascii="Calibri" w:hAnsi="Calibri"/>
        </w:rPr>
        <w:t>registered</w:t>
      </w:r>
      <w:r>
        <w:rPr>
          <w:rFonts w:ascii="Calibri" w:hAnsi="Calibri"/>
        </w:rPr>
        <w:t xml:space="preserve"> </w:t>
      </w:r>
      <w:r w:rsidR="00082782">
        <w:rPr>
          <w:rFonts w:ascii="Calibri" w:hAnsi="Calibri"/>
        </w:rPr>
        <w:t>p</w:t>
      </w:r>
      <w:r>
        <w:rPr>
          <w:rFonts w:ascii="Calibri" w:hAnsi="Calibri"/>
        </w:rPr>
        <w:t>hysiotherapists working in the specialty of pelvic health, obstetrics and gynaecology providing good practice advice; mentorship and educational opportunities. Membership eligibility is provided by three routes to promote excellence and quality in this specialist area of physiotherapy.</w:t>
      </w:r>
    </w:p>
    <w:p w14:paraId="50930EDD" w14:textId="77777777" w:rsidR="00F92CFA" w:rsidRDefault="00F92CFA">
      <w:pPr>
        <w:pStyle w:val="BodyA"/>
        <w:suppressAutoHyphens/>
        <w:rPr>
          <w:rFonts w:ascii="Calibri" w:eastAsia="Calibri" w:hAnsi="Calibri" w:cs="Calibri"/>
        </w:rPr>
      </w:pPr>
    </w:p>
    <w:p w14:paraId="34AE16D1" w14:textId="292A1FA9" w:rsidR="00F92CFA" w:rsidRDefault="00B950A8">
      <w:pPr>
        <w:pStyle w:val="BodyText2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The candidate must provide evidence of </w:t>
      </w:r>
      <w:r w:rsidR="00082782">
        <w:rPr>
          <w:rFonts w:ascii="Calibri" w:hAnsi="Calibri"/>
        </w:rPr>
        <w:t>p</w:t>
      </w:r>
      <w:r>
        <w:rPr>
          <w:rFonts w:ascii="Calibri" w:hAnsi="Calibri"/>
        </w:rPr>
        <w:t>hysiotherapy experience in one or more of the specialty areas of male and female bladder, bowel and sexual dysfunction and pain; pre</w:t>
      </w:r>
      <w:r w:rsidR="00D35989">
        <w:rPr>
          <w:rFonts w:ascii="Calibri" w:hAnsi="Calibri"/>
        </w:rPr>
        <w:t>-</w:t>
      </w:r>
      <w:r>
        <w:rPr>
          <w:rFonts w:ascii="Calibri" w:hAnsi="Calibri"/>
        </w:rPr>
        <w:t xml:space="preserve"> and post-natal musculoskeletal dysfunction and pain; breast care, oncology. </w:t>
      </w:r>
    </w:p>
    <w:p w14:paraId="15AE244C" w14:textId="110F6497" w:rsidR="00F92CFA" w:rsidRDefault="00F92CFA">
      <w:pPr>
        <w:pStyle w:val="BodyA"/>
        <w:suppressAutoHyphens/>
        <w:rPr>
          <w:rFonts w:ascii="Calibri" w:eastAsia="Calibri" w:hAnsi="Calibri" w:cs="Calibri"/>
        </w:rPr>
      </w:pPr>
    </w:p>
    <w:p w14:paraId="1692B7D8" w14:textId="77777777" w:rsidR="00D35989" w:rsidRDefault="00D35989">
      <w:pPr>
        <w:pStyle w:val="BodyA"/>
        <w:suppressAutoHyphens/>
        <w:rPr>
          <w:rFonts w:ascii="Calibri" w:eastAsia="Calibri" w:hAnsi="Calibri" w:cs="Calibri"/>
        </w:rPr>
      </w:pPr>
    </w:p>
    <w:p w14:paraId="54B33F51" w14:textId="77777777" w:rsidR="00F92CFA" w:rsidRPr="00D35989" w:rsidRDefault="00B950A8">
      <w:pPr>
        <w:pStyle w:val="BodyA"/>
        <w:suppressAutoHyphens/>
        <w:rPr>
          <w:rFonts w:ascii="Calibri" w:eastAsia="Calibri" w:hAnsi="Calibri" w:cs="Calibri"/>
          <w:u w:val="single"/>
        </w:rPr>
      </w:pPr>
      <w:r w:rsidRPr="00D35989">
        <w:rPr>
          <w:rFonts w:ascii="Calibri" w:hAnsi="Calibri"/>
          <w:u w:val="single"/>
        </w:rPr>
        <w:t>Membership routes:</w:t>
      </w:r>
    </w:p>
    <w:p w14:paraId="7B90D9BE" w14:textId="77777777" w:rsidR="00F92CFA" w:rsidRDefault="00F92CFA">
      <w:pPr>
        <w:pStyle w:val="BodyA"/>
        <w:suppressAutoHyphens/>
        <w:rPr>
          <w:rFonts w:ascii="Calibri" w:eastAsia="Calibri" w:hAnsi="Calibri" w:cs="Calibri"/>
        </w:rPr>
      </w:pPr>
    </w:p>
    <w:p w14:paraId="7EFE4D9F" w14:textId="4A0DEA8B" w:rsidR="00F92CFA" w:rsidRDefault="00B950A8">
      <w:pPr>
        <w:pStyle w:val="BodyA"/>
        <w:numPr>
          <w:ilvl w:val="0"/>
          <w:numId w:val="2"/>
        </w:numPr>
        <w:suppressAutoHyphens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hAnsi="Calibri"/>
          <w:b/>
          <w:bCs/>
        </w:rPr>
        <w:t>Completion of a POGP recog</w:t>
      </w:r>
      <w:r w:rsidR="002253EB">
        <w:rPr>
          <w:rFonts w:ascii="Calibri" w:hAnsi="Calibri"/>
          <w:b/>
          <w:bCs/>
        </w:rPr>
        <w:t>nised post-graduate course (PG</w:t>
      </w:r>
      <w:r>
        <w:rPr>
          <w:rFonts w:ascii="Calibri" w:hAnsi="Calibri"/>
          <w:b/>
          <w:bCs/>
        </w:rPr>
        <w:t xml:space="preserve"> cert</w:t>
      </w:r>
      <w:r w:rsidR="002253EB">
        <w:rPr>
          <w:rFonts w:ascii="Calibri" w:hAnsi="Calibri"/>
          <w:b/>
          <w:bCs/>
        </w:rPr>
        <w:t>ificate</w:t>
      </w:r>
      <w:r>
        <w:rPr>
          <w:rFonts w:ascii="Calibri" w:hAnsi="Calibri"/>
          <w:b/>
          <w:bCs/>
        </w:rPr>
        <w:t>)</w:t>
      </w:r>
    </w:p>
    <w:p w14:paraId="7CF4D9D9" w14:textId="77777777" w:rsidR="002253EB" w:rsidRDefault="002253EB">
      <w:pPr>
        <w:pStyle w:val="Body"/>
        <w:rPr>
          <w:rFonts w:ascii="Calibri" w:hAnsi="Calibri"/>
        </w:rPr>
      </w:pPr>
    </w:p>
    <w:p w14:paraId="58565B3B" w14:textId="4DDACBF2" w:rsidR="002253EB" w:rsidRPr="0071090F" w:rsidRDefault="00B950A8">
      <w:pPr>
        <w:pStyle w:val="Body"/>
        <w:rPr>
          <w:rFonts w:ascii="Calibri" w:hAnsi="Calibri" w:cs="Calibri"/>
          <w:b/>
          <w:color w:val="auto"/>
        </w:rPr>
      </w:pPr>
      <w:r>
        <w:rPr>
          <w:rFonts w:ascii="Calibri" w:hAnsi="Calibri"/>
        </w:rPr>
        <w:t>Demonstrate successful completion of one of the POGP</w:t>
      </w:r>
      <w:r w:rsidR="00D35989">
        <w:rPr>
          <w:rFonts w:ascii="Calibri" w:hAnsi="Calibri"/>
        </w:rPr>
        <w:t>-endorsed</w:t>
      </w:r>
      <w:r>
        <w:rPr>
          <w:rFonts w:ascii="Calibri" w:hAnsi="Calibri"/>
        </w:rPr>
        <w:t xml:space="preserve"> post-graduate courses </w:t>
      </w:r>
      <w:r w:rsidR="00D35989">
        <w:rPr>
          <w:rFonts w:ascii="Calibri" w:hAnsi="Calibri"/>
        </w:rPr>
        <w:t xml:space="preserve">at Bradford University – </w:t>
      </w:r>
      <w:r w:rsidR="004C6DEA" w:rsidRPr="004C6DEA">
        <w:rPr>
          <w:rFonts w:ascii="Calibri" w:hAnsi="Calibri" w:cs="Calibri"/>
        </w:rPr>
        <w:t>Physiotherapy for</w:t>
      </w:r>
      <w:r w:rsidR="004C6DEA">
        <w:rPr>
          <w:rFonts w:cs="Times New Roman"/>
        </w:rPr>
        <w:t xml:space="preserve"> </w:t>
      </w:r>
      <w:r>
        <w:rPr>
          <w:rFonts w:ascii="Calibri" w:hAnsi="Calibri"/>
        </w:rPr>
        <w:t>Women’s Health or Continence for Physiotherapists</w:t>
      </w:r>
      <w:r w:rsidR="002253EB">
        <w:rPr>
          <w:rFonts w:ascii="Calibri" w:hAnsi="Calibri"/>
        </w:rPr>
        <w:t xml:space="preserve"> both worth 60 credits</w:t>
      </w:r>
      <w:r w:rsidR="00D35989">
        <w:rPr>
          <w:rFonts w:ascii="Calibri" w:hAnsi="Calibri"/>
        </w:rPr>
        <w:t xml:space="preserve"> – or </w:t>
      </w:r>
      <w:r w:rsidR="00D35989" w:rsidRPr="0071090F">
        <w:rPr>
          <w:rFonts w:ascii="Calibri" w:hAnsi="Calibri" w:cs="Calibri"/>
          <w:color w:val="auto"/>
        </w:rPr>
        <w:t xml:space="preserve">the </w:t>
      </w:r>
      <w:r w:rsidR="00D35989" w:rsidRPr="0071090F">
        <w:rPr>
          <w:rFonts w:ascii="Calibri" w:hAnsi="Calibri" w:cs="Calibri"/>
          <w:color w:val="auto"/>
          <w:shd w:val="clear" w:color="auto" w:fill="FFFFFF"/>
        </w:rPr>
        <w:t xml:space="preserve">Brunel University Advanced Clinical Practice (Pelvic Health) </w:t>
      </w:r>
      <w:proofErr w:type="spellStart"/>
      <w:r w:rsidR="00D35989" w:rsidRPr="0071090F">
        <w:rPr>
          <w:rFonts w:ascii="Calibri" w:hAnsi="Calibri" w:cs="Calibri"/>
          <w:color w:val="auto"/>
          <w:shd w:val="clear" w:color="auto" w:fill="FFFFFF"/>
        </w:rPr>
        <w:t>programme</w:t>
      </w:r>
      <w:proofErr w:type="spellEnd"/>
      <w:r w:rsidR="00D35989" w:rsidRPr="0071090F">
        <w:rPr>
          <w:rFonts w:ascii="Calibri" w:hAnsi="Calibri" w:cs="Calibri"/>
          <w:color w:val="auto"/>
          <w:shd w:val="clear" w:color="auto" w:fill="FFFFFF"/>
        </w:rPr>
        <w:t xml:space="preserve">. </w:t>
      </w:r>
      <w:r w:rsidR="00D35989" w:rsidRPr="0071090F">
        <w:rPr>
          <w:rFonts w:ascii="Calibri" w:hAnsi="Calibri" w:cs="Calibri"/>
          <w:i/>
          <w:color w:val="auto"/>
          <w:shd w:val="clear" w:color="auto" w:fill="FFFFFF"/>
        </w:rPr>
        <w:t>(Please note, the aforenamed courses at Bradford University are currently on hold during a review process. March 2024.)</w:t>
      </w:r>
    </w:p>
    <w:p w14:paraId="03F6DAF3" w14:textId="77777777" w:rsidR="002253EB" w:rsidRDefault="002253EB">
      <w:pPr>
        <w:pStyle w:val="Body"/>
        <w:rPr>
          <w:rFonts w:ascii="Calibri" w:hAnsi="Calibri"/>
        </w:rPr>
      </w:pPr>
    </w:p>
    <w:p w14:paraId="211A65FB" w14:textId="77777777" w:rsidR="004C6DEA" w:rsidRDefault="00B950A8" w:rsidP="004C6DEA">
      <w:pPr>
        <w:pStyle w:val="Body"/>
        <w:rPr>
          <w:rFonts w:ascii="Calibri" w:hAnsi="Calibri"/>
        </w:rPr>
      </w:pPr>
      <w:r>
        <w:rPr>
          <w:rFonts w:ascii="Calibri" w:hAnsi="Calibri"/>
        </w:rPr>
        <w:t xml:space="preserve">A short personal statement should be included to demonstrate how you have developed your skills in assessment and patient management in the specialty of pelvic, obstetric, and </w:t>
      </w:r>
    </w:p>
    <w:p w14:paraId="68425668" w14:textId="4A84FF02" w:rsidR="004C6DEA" w:rsidRDefault="00B950A8" w:rsidP="004C6DEA">
      <w:pPr>
        <w:pStyle w:val="Body"/>
        <w:rPr>
          <w:rFonts w:ascii="Calibri" w:hAnsi="Calibri" w:cs="Calibri"/>
        </w:rPr>
      </w:pPr>
      <w:r>
        <w:rPr>
          <w:rFonts w:ascii="Calibri" w:hAnsi="Calibri"/>
        </w:rPr>
        <w:t xml:space="preserve">gynaecological physiotherapy (500 words) accompanied </w:t>
      </w:r>
      <w:r w:rsidRPr="004C6DEA">
        <w:rPr>
          <w:rFonts w:ascii="Calibri" w:hAnsi="Calibri" w:cs="Calibri"/>
        </w:rPr>
        <w:t xml:space="preserve">by </w:t>
      </w:r>
      <w:r w:rsidR="004C6DEA" w:rsidRPr="004C6DEA">
        <w:rPr>
          <w:rFonts w:ascii="Calibri" w:hAnsi="Calibri" w:cs="Calibri"/>
        </w:rPr>
        <w:t>evidence of completion of the course (title of course and date attended)</w:t>
      </w:r>
      <w:r w:rsidR="00D35989">
        <w:rPr>
          <w:rFonts w:ascii="Calibri" w:hAnsi="Calibri" w:cs="Calibri"/>
        </w:rPr>
        <w:t xml:space="preserve"> and your HCPC registration number.</w:t>
      </w:r>
    </w:p>
    <w:p w14:paraId="69D4B0C1" w14:textId="1F8DD0B4" w:rsidR="004C6DEA" w:rsidRPr="004C6DEA" w:rsidRDefault="004C6DEA" w:rsidP="004C6DEA">
      <w:pPr>
        <w:pStyle w:val="Body"/>
        <w:rPr>
          <w:rFonts w:ascii="Calibri" w:hAnsi="Calibri" w:cs="Calibri"/>
        </w:rPr>
      </w:pPr>
    </w:p>
    <w:p w14:paraId="53F9B5A3" w14:textId="54DB8EE3" w:rsidR="004C6DEA" w:rsidRPr="004C6DEA" w:rsidRDefault="004C6DEA" w:rsidP="004C6DEA">
      <w:pPr>
        <w:pStyle w:val="Body"/>
        <w:rPr>
          <w:rFonts w:ascii="Calibri" w:hAnsi="Calibri" w:cs="Calibri"/>
        </w:rPr>
      </w:pPr>
      <w:r w:rsidRPr="004C6DEA">
        <w:rPr>
          <w:rFonts w:ascii="Calibri" w:hAnsi="Calibri" w:cs="Calibri"/>
        </w:rPr>
        <w:t xml:space="preserve">International </w:t>
      </w:r>
      <w:r w:rsidR="00823F0C">
        <w:rPr>
          <w:rFonts w:ascii="Calibri" w:hAnsi="Calibri" w:cs="Calibri"/>
        </w:rPr>
        <w:t>p</w:t>
      </w:r>
      <w:r w:rsidRPr="004C6DEA">
        <w:rPr>
          <w:rFonts w:ascii="Calibri" w:hAnsi="Calibri" w:cs="Calibri"/>
        </w:rPr>
        <w:t xml:space="preserve">hysiotherapists who do not reside or work in the UK and are not </w:t>
      </w:r>
      <w:r w:rsidR="00D35989">
        <w:rPr>
          <w:rFonts w:ascii="Calibri" w:hAnsi="Calibri" w:cs="Calibri"/>
        </w:rPr>
        <w:t xml:space="preserve">registered with HCPC in the United Kingdom, </w:t>
      </w:r>
      <w:r w:rsidRPr="004C6DEA">
        <w:rPr>
          <w:rFonts w:ascii="Calibri" w:hAnsi="Calibri" w:cs="Calibri"/>
        </w:rPr>
        <w:t xml:space="preserve">may still apply for </w:t>
      </w:r>
      <w:r w:rsidR="00D35989">
        <w:rPr>
          <w:rFonts w:ascii="Calibri" w:hAnsi="Calibri" w:cs="Calibri"/>
        </w:rPr>
        <w:t>F</w:t>
      </w:r>
      <w:r w:rsidRPr="004C6DEA">
        <w:rPr>
          <w:rFonts w:ascii="Calibri" w:hAnsi="Calibri" w:cs="Calibri"/>
        </w:rPr>
        <w:t>ull membership</w:t>
      </w:r>
      <w:r w:rsidR="00823F0C">
        <w:rPr>
          <w:rFonts w:ascii="Calibri" w:hAnsi="Calibri" w:cs="Calibri"/>
        </w:rPr>
        <w:t xml:space="preserve"> (Full International category)</w:t>
      </w:r>
      <w:r w:rsidRPr="004C6DEA">
        <w:rPr>
          <w:rFonts w:ascii="Calibri" w:hAnsi="Calibri" w:cs="Calibri"/>
        </w:rPr>
        <w:t xml:space="preserve"> but must have proof of membership to their own country’s recognized physiotherapy governing body.</w:t>
      </w:r>
    </w:p>
    <w:p w14:paraId="303A6110" w14:textId="15A39BC8" w:rsidR="00F92CFA" w:rsidRDefault="00F92CFA">
      <w:pPr>
        <w:pStyle w:val="Body"/>
        <w:rPr>
          <w:rFonts w:ascii="Calibri" w:eastAsia="Calibri" w:hAnsi="Calibri" w:cs="Calibri"/>
        </w:rPr>
      </w:pPr>
    </w:p>
    <w:p w14:paraId="409C17FB" w14:textId="3F50C73C" w:rsidR="00D35989" w:rsidRDefault="00D35989">
      <w:pPr>
        <w:pStyle w:val="Body"/>
        <w:rPr>
          <w:rFonts w:ascii="Calibri" w:eastAsia="Calibri" w:hAnsi="Calibri" w:cs="Calibri"/>
        </w:rPr>
      </w:pPr>
    </w:p>
    <w:p w14:paraId="18F8147A" w14:textId="77777777" w:rsidR="00D35989" w:rsidRDefault="00D35989">
      <w:pPr>
        <w:pStyle w:val="Body"/>
        <w:rPr>
          <w:rFonts w:ascii="Calibri" w:eastAsia="Calibri" w:hAnsi="Calibri" w:cs="Calibri"/>
        </w:rPr>
      </w:pPr>
    </w:p>
    <w:p w14:paraId="4AAA72E9" w14:textId="77777777" w:rsidR="00F92CFA" w:rsidRDefault="00F92CFA">
      <w:pPr>
        <w:pStyle w:val="BodyA"/>
        <w:suppressAutoHyphens/>
        <w:jc w:val="both"/>
        <w:rPr>
          <w:rFonts w:ascii="Calibri" w:eastAsia="Calibri" w:hAnsi="Calibri" w:cs="Calibri"/>
        </w:rPr>
      </w:pPr>
    </w:p>
    <w:p w14:paraId="08073528" w14:textId="0F2B8D9D" w:rsidR="00F92CFA" w:rsidRPr="002253EB" w:rsidRDefault="00B950A8">
      <w:pPr>
        <w:pStyle w:val="BodyA"/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lastRenderedPageBreak/>
        <w:t>An academic award at Master</w:t>
      </w:r>
      <w:r w:rsidR="00D35989">
        <w:rPr>
          <w:rFonts w:ascii="Calibri" w:hAnsi="Calibri"/>
          <w:b/>
          <w:bCs/>
        </w:rPr>
        <w:t>’</w:t>
      </w:r>
      <w:r>
        <w:rPr>
          <w:rFonts w:ascii="Calibri" w:hAnsi="Calibri"/>
          <w:b/>
          <w:bCs/>
        </w:rPr>
        <w:t xml:space="preserve">s or PhD level in a relevant topic area </w:t>
      </w:r>
    </w:p>
    <w:p w14:paraId="178EF136" w14:textId="77777777" w:rsidR="002253EB" w:rsidRDefault="002253EB" w:rsidP="002253EB">
      <w:pPr>
        <w:pStyle w:val="BodyA"/>
        <w:suppressAutoHyphens/>
        <w:ind w:left="720"/>
        <w:jc w:val="both"/>
        <w:rPr>
          <w:rFonts w:ascii="Calibri" w:eastAsia="Calibri" w:hAnsi="Calibri" w:cs="Calibri"/>
          <w:b/>
          <w:bCs/>
        </w:rPr>
      </w:pPr>
    </w:p>
    <w:p w14:paraId="61C86880" w14:textId="68DA12C8" w:rsidR="002253EB" w:rsidRDefault="00B950A8" w:rsidP="002253EB">
      <w:pPr>
        <w:pStyle w:val="BodyA"/>
        <w:suppressAutoHyphens/>
        <w:jc w:val="both"/>
        <w:rPr>
          <w:rFonts w:ascii="Calibri" w:hAnsi="Calibri"/>
        </w:rPr>
      </w:pPr>
      <w:r>
        <w:rPr>
          <w:rFonts w:ascii="Calibri" w:hAnsi="Calibri"/>
        </w:rPr>
        <w:t>Demonstrate s</w:t>
      </w:r>
      <w:r w:rsidR="002253EB">
        <w:rPr>
          <w:rFonts w:ascii="Calibri" w:hAnsi="Calibri"/>
        </w:rPr>
        <w:t>uccessful completion of a Master</w:t>
      </w:r>
      <w:r w:rsidR="00D35989">
        <w:rPr>
          <w:rFonts w:ascii="Calibri" w:hAnsi="Calibri"/>
        </w:rPr>
        <w:t>’</w:t>
      </w:r>
      <w:r>
        <w:rPr>
          <w:rFonts w:ascii="Calibri" w:hAnsi="Calibri"/>
        </w:rPr>
        <w:t xml:space="preserve">s or PhD in a relevant topic area (as above). </w:t>
      </w:r>
    </w:p>
    <w:p w14:paraId="605DE611" w14:textId="77777777" w:rsidR="002253EB" w:rsidRDefault="002253EB">
      <w:pPr>
        <w:pStyle w:val="BodyA"/>
        <w:suppressAutoHyphens/>
        <w:ind w:left="189"/>
        <w:jc w:val="both"/>
        <w:rPr>
          <w:rFonts w:ascii="Calibri" w:hAnsi="Calibri"/>
        </w:rPr>
      </w:pPr>
    </w:p>
    <w:p w14:paraId="4D9F73A3" w14:textId="6880C5F2" w:rsidR="004C6DEA" w:rsidRPr="00D35989" w:rsidRDefault="00B950A8" w:rsidP="00D35989">
      <w:pPr>
        <w:pStyle w:val="Body"/>
        <w:rPr>
          <w:rFonts w:ascii="Calibri" w:hAnsi="Calibri" w:cs="Calibri"/>
        </w:rPr>
      </w:pPr>
      <w:r>
        <w:rPr>
          <w:rFonts w:ascii="Calibri" w:hAnsi="Calibri"/>
        </w:rPr>
        <w:t>A short personal statement should be included to demonstrate how you have developed your skills in assessment and patient management in the specialty of pelvic, obstetric and gynaecological physiotherapy (</w:t>
      </w:r>
      <w:r w:rsidRPr="00D35989">
        <w:rPr>
          <w:rFonts w:ascii="Calibri" w:hAnsi="Calibri" w:cs="Calibri"/>
        </w:rPr>
        <w:t xml:space="preserve">500 words) </w:t>
      </w:r>
      <w:r w:rsidR="004C6DEA" w:rsidRPr="00D35989">
        <w:rPr>
          <w:rFonts w:ascii="Calibri" w:hAnsi="Calibri" w:cs="Calibri"/>
        </w:rPr>
        <w:t xml:space="preserve">accompanied by evidence of completion of the degree and the </w:t>
      </w:r>
      <w:r w:rsidR="00D35989" w:rsidRPr="00D35989">
        <w:rPr>
          <w:rFonts w:ascii="Calibri" w:hAnsi="Calibri" w:cs="Calibri"/>
        </w:rPr>
        <w:t>HCPC</w:t>
      </w:r>
      <w:r w:rsidR="004C6DEA" w:rsidRPr="00D35989">
        <w:rPr>
          <w:rFonts w:ascii="Calibri" w:hAnsi="Calibri" w:cs="Calibri"/>
        </w:rPr>
        <w:t xml:space="preserve"> </w:t>
      </w:r>
      <w:r w:rsidR="00D35989" w:rsidRPr="00D35989">
        <w:rPr>
          <w:rFonts w:ascii="Calibri" w:hAnsi="Calibri" w:cs="Calibri"/>
        </w:rPr>
        <w:t>registration number</w:t>
      </w:r>
      <w:r w:rsidR="004C6DEA" w:rsidRPr="00D35989">
        <w:rPr>
          <w:rFonts w:ascii="Calibri" w:hAnsi="Calibri" w:cs="Calibri"/>
        </w:rPr>
        <w:t xml:space="preserve">. </w:t>
      </w:r>
      <w:r w:rsidR="00C94299" w:rsidRPr="00D35989">
        <w:rPr>
          <w:rFonts w:ascii="Calibri" w:hAnsi="Calibri" w:cs="Calibri"/>
        </w:rPr>
        <w:t xml:space="preserve">International </w:t>
      </w:r>
      <w:r w:rsidR="00823F0C">
        <w:rPr>
          <w:rFonts w:ascii="Calibri" w:hAnsi="Calibri" w:cs="Calibri"/>
        </w:rPr>
        <w:t>p</w:t>
      </w:r>
      <w:r w:rsidR="00C94299" w:rsidRPr="00D35989">
        <w:rPr>
          <w:rFonts w:ascii="Calibri" w:hAnsi="Calibri" w:cs="Calibri"/>
        </w:rPr>
        <w:t xml:space="preserve">hysiotherapists who do not reside or work in the UK and are not </w:t>
      </w:r>
      <w:r w:rsidR="00823F0C">
        <w:rPr>
          <w:rFonts w:ascii="Calibri" w:hAnsi="Calibri" w:cs="Calibri"/>
        </w:rPr>
        <w:t>registered with HCPC</w:t>
      </w:r>
      <w:r w:rsidR="00C94299" w:rsidRPr="00D35989">
        <w:rPr>
          <w:rFonts w:ascii="Calibri" w:hAnsi="Calibri" w:cs="Calibri"/>
        </w:rPr>
        <w:t xml:space="preserve"> may still apply for </w:t>
      </w:r>
      <w:r w:rsidR="00D35989" w:rsidRPr="00D35989">
        <w:rPr>
          <w:rFonts w:ascii="Calibri" w:hAnsi="Calibri" w:cs="Calibri"/>
        </w:rPr>
        <w:t>F</w:t>
      </w:r>
      <w:r w:rsidR="00C94299" w:rsidRPr="00D35989">
        <w:rPr>
          <w:rFonts w:ascii="Calibri" w:hAnsi="Calibri" w:cs="Calibri"/>
        </w:rPr>
        <w:t>ull membership</w:t>
      </w:r>
      <w:r w:rsidR="00C94299" w:rsidRPr="004C6DEA">
        <w:rPr>
          <w:rFonts w:ascii="Calibri" w:hAnsi="Calibri" w:cs="Calibri"/>
        </w:rPr>
        <w:t xml:space="preserve"> </w:t>
      </w:r>
      <w:r w:rsidR="00823F0C">
        <w:rPr>
          <w:rFonts w:ascii="Calibri" w:hAnsi="Calibri" w:cs="Calibri"/>
        </w:rPr>
        <w:t xml:space="preserve">(Full International category) </w:t>
      </w:r>
      <w:r w:rsidR="00C94299" w:rsidRPr="004C6DEA">
        <w:rPr>
          <w:rFonts w:ascii="Calibri" w:hAnsi="Calibri" w:cs="Calibri"/>
        </w:rPr>
        <w:t>but must have proof of membership to their own country’s recognized physiotherapy governing body.</w:t>
      </w:r>
    </w:p>
    <w:p w14:paraId="0D5005C7" w14:textId="77777777" w:rsidR="00F92CFA" w:rsidRPr="002253EB" w:rsidRDefault="00F92CFA" w:rsidP="002253EB">
      <w:pPr>
        <w:pStyle w:val="BodyA"/>
        <w:suppressAutoHyphens/>
        <w:jc w:val="both"/>
        <w:rPr>
          <w:rFonts w:ascii="Calibri" w:hAnsi="Calibri"/>
        </w:rPr>
      </w:pPr>
    </w:p>
    <w:p w14:paraId="51FA5079" w14:textId="77777777" w:rsidR="00F92CFA" w:rsidRDefault="00F92CFA">
      <w:pPr>
        <w:pStyle w:val="BodyA"/>
        <w:suppressAutoHyphens/>
        <w:jc w:val="both"/>
        <w:rPr>
          <w:rFonts w:ascii="Calibri" w:eastAsia="Calibri" w:hAnsi="Calibri" w:cs="Calibri"/>
        </w:rPr>
      </w:pPr>
    </w:p>
    <w:p w14:paraId="0AEE201B" w14:textId="1E8C5525" w:rsidR="00F92CFA" w:rsidRPr="004C6DEA" w:rsidRDefault="00B950A8">
      <w:pPr>
        <w:pStyle w:val="BodyA"/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Portfolio of Evidence</w:t>
      </w:r>
    </w:p>
    <w:p w14:paraId="08AB386C" w14:textId="77777777" w:rsidR="004C6DEA" w:rsidRDefault="004C6DEA" w:rsidP="004C6DEA">
      <w:pPr>
        <w:pStyle w:val="BodyA"/>
        <w:suppressAutoHyphens/>
        <w:ind w:left="720"/>
        <w:jc w:val="both"/>
        <w:rPr>
          <w:rFonts w:ascii="Calibri" w:eastAsia="Calibri" w:hAnsi="Calibri" w:cs="Calibri"/>
          <w:b/>
          <w:bCs/>
        </w:rPr>
      </w:pPr>
    </w:p>
    <w:p w14:paraId="6C525FBB" w14:textId="030D39D2" w:rsidR="00F92CFA" w:rsidRDefault="00B950A8">
      <w:pPr>
        <w:pStyle w:val="BodyA"/>
        <w:suppressAutoHyphens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>Submission of a portfolio of evidence of practice (</w:t>
      </w:r>
      <w:hyperlink r:id="rId8" w:history="1">
        <w:r w:rsidRPr="00954397">
          <w:rPr>
            <w:rStyle w:val="Hyperlink"/>
            <w:rFonts w:ascii="Calibri" w:hAnsi="Calibri"/>
            <w:i/>
            <w:iCs/>
          </w:rPr>
          <w:t>see Portfolio of Evidence SOP</w:t>
        </w:r>
      </w:hyperlink>
      <w:r>
        <w:rPr>
          <w:rFonts w:ascii="Calibri" w:hAnsi="Calibri"/>
          <w:i/>
          <w:iCs/>
        </w:rPr>
        <w:t>)</w:t>
      </w:r>
      <w:r w:rsidR="00823F0C">
        <w:rPr>
          <w:rFonts w:ascii="Calibri" w:hAnsi="Calibri"/>
          <w:i/>
          <w:iCs/>
        </w:rPr>
        <w:t>.</w:t>
      </w:r>
    </w:p>
    <w:p w14:paraId="69008E6D" w14:textId="77777777" w:rsidR="00823F0C" w:rsidRPr="00823F0C" w:rsidRDefault="00823F0C">
      <w:pPr>
        <w:pStyle w:val="BodyA"/>
        <w:suppressAutoHyphens/>
        <w:jc w:val="both"/>
        <w:rPr>
          <w:rFonts w:ascii="Calibri" w:hAnsi="Calibri"/>
          <w:iCs/>
        </w:rPr>
      </w:pPr>
    </w:p>
    <w:p w14:paraId="3F8E098E" w14:textId="4F5F59D9" w:rsidR="00C94299" w:rsidRPr="004C6DEA" w:rsidRDefault="00C94299" w:rsidP="00C94299">
      <w:pPr>
        <w:pStyle w:val="Body"/>
        <w:rPr>
          <w:rFonts w:ascii="Calibri" w:hAnsi="Calibri" w:cs="Calibri"/>
        </w:rPr>
      </w:pPr>
      <w:r w:rsidRPr="004C6DEA">
        <w:rPr>
          <w:rFonts w:ascii="Calibri" w:hAnsi="Calibri" w:cs="Calibri"/>
        </w:rPr>
        <w:t xml:space="preserve">International </w:t>
      </w:r>
      <w:r w:rsidR="00823F0C">
        <w:rPr>
          <w:rFonts w:ascii="Calibri" w:hAnsi="Calibri" w:cs="Calibri"/>
        </w:rPr>
        <w:t>p</w:t>
      </w:r>
      <w:r w:rsidRPr="004C6DEA">
        <w:rPr>
          <w:rFonts w:ascii="Calibri" w:hAnsi="Calibri" w:cs="Calibri"/>
        </w:rPr>
        <w:t xml:space="preserve">hysiotherapists who do not reside or work in the UK and are not </w:t>
      </w:r>
      <w:r w:rsidR="00823F0C">
        <w:rPr>
          <w:rFonts w:ascii="Calibri" w:hAnsi="Calibri" w:cs="Calibri"/>
        </w:rPr>
        <w:t>registered with HCPC</w:t>
      </w:r>
      <w:r w:rsidRPr="004C6DEA">
        <w:rPr>
          <w:rFonts w:ascii="Calibri" w:hAnsi="Calibri" w:cs="Calibri"/>
        </w:rPr>
        <w:t xml:space="preserve"> may still apply for </w:t>
      </w:r>
      <w:r w:rsidR="00823F0C">
        <w:rPr>
          <w:rFonts w:ascii="Calibri" w:hAnsi="Calibri" w:cs="Calibri"/>
        </w:rPr>
        <w:t>F</w:t>
      </w:r>
      <w:r w:rsidRPr="004C6DEA">
        <w:rPr>
          <w:rFonts w:ascii="Calibri" w:hAnsi="Calibri" w:cs="Calibri"/>
        </w:rPr>
        <w:t xml:space="preserve">ull membership </w:t>
      </w:r>
      <w:r w:rsidR="00823F0C">
        <w:rPr>
          <w:rFonts w:ascii="Calibri" w:hAnsi="Calibri" w:cs="Calibri"/>
        </w:rPr>
        <w:t xml:space="preserve">(Full International category) </w:t>
      </w:r>
      <w:r w:rsidRPr="004C6DEA">
        <w:rPr>
          <w:rFonts w:ascii="Calibri" w:hAnsi="Calibri" w:cs="Calibri"/>
        </w:rPr>
        <w:t>but must have proof of membership to their own country’s recognized physiotherapy governing body.</w:t>
      </w:r>
    </w:p>
    <w:p w14:paraId="2F2F846B" w14:textId="77777777" w:rsidR="00F92CFA" w:rsidRDefault="00F92CFA">
      <w:pPr>
        <w:pStyle w:val="BodyA"/>
        <w:suppressAutoHyphens/>
        <w:jc w:val="both"/>
      </w:pPr>
    </w:p>
    <w:p w14:paraId="4CF7BD89" w14:textId="77777777" w:rsidR="00F92CFA" w:rsidRDefault="00F92CFA">
      <w:pPr>
        <w:pStyle w:val="BodyText2"/>
        <w:jc w:val="both"/>
        <w:rPr>
          <w:rFonts w:ascii="Calibri" w:eastAsia="Calibri" w:hAnsi="Calibri" w:cs="Calibri"/>
        </w:rPr>
      </w:pPr>
    </w:p>
    <w:p w14:paraId="572F013E" w14:textId="3C3DD2E3" w:rsidR="00F92CFA" w:rsidRDefault="00B950A8">
      <w:pPr>
        <w:pStyle w:val="BodyText2"/>
        <w:jc w:val="both"/>
        <w:rPr>
          <w:rFonts w:ascii="Calibri" w:hAnsi="Calibri"/>
        </w:rPr>
      </w:pPr>
      <w:r>
        <w:rPr>
          <w:rFonts w:ascii="Calibri" w:hAnsi="Calibri"/>
        </w:rPr>
        <w:t>For queries and further information please contact</w:t>
      </w:r>
      <w:r w:rsidR="000175D3">
        <w:rPr>
          <w:rFonts w:ascii="Calibri" w:hAnsi="Calibri"/>
        </w:rPr>
        <w:t xml:space="preserve"> </w:t>
      </w:r>
      <w:hyperlink r:id="rId9" w:history="1">
        <w:r w:rsidR="000175D3" w:rsidRPr="000332B4">
          <w:rPr>
            <w:rStyle w:val="Hyperlink"/>
            <w:rFonts w:ascii="Calibri" w:hAnsi="Calibri"/>
          </w:rPr>
          <w:t>info@thepogp.co.uk</w:t>
        </w:r>
      </w:hyperlink>
      <w:r w:rsidR="000175D3">
        <w:rPr>
          <w:rFonts w:ascii="Calibri" w:hAnsi="Calibri"/>
        </w:rPr>
        <w:t xml:space="preserve">. </w:t>
      </w:r>
    </w:p>
    <w:p w14:paraId="414F8482" w14:textId="77777777" w:rsidR="002253EB" w:rsidRDefault="002253EB">
      <w:pPr>
        <w:pStyle w:val="BodyText2"/>
        <w:jc w:val="both"/>
        <w:rPr>
          <w:rFonts w:ascii="Calibri" w:hAnsi="Calibri"/>
        </w:rPr>
      </w:pPr>
    </w:p>
    <w:p w14:paraId="270D55F7" w14:textId="43F67B02" w:rsidR="00D35989" w:rsidRDefault="00D35989">
      <w:pPr>
        <w:pStyle w:val="BodyText2"/>
        <w:jc w:val="both"/>
        <w:rPr>
          <w:rFonts w:ascii="Calibri" w:eastAsia="Calibri" w:hAnsi="Calibri" w:cs="Calibri"/>
        </w:rPr>
      </w:pPr>
    </w:p>
    <w:sectPr w:rsidR="00D35989"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7E6B" w14:textId="77777777" w:rsidR="00BB143F" w:rsidRDefault="00BB143F">
      <w:r>
        <w:separator/>
      </w:r>
    </w:p>
  </w:endnote>
  <w:endnote w:type="continuationSeparator" w:id="0">
    <w:p w14:paraId="4A73ACAA" w14:textId="77777777" w:rsidR="00BB143F" w:rsidRDefault="00BB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7011" w14:textId="754DC7CA" w:rsidR="00F92CFA" w:rsidRPr="000175D3" w:rsidRDefault="00B950A8">
    <w:pPr>
      <w:pStyle w:val="HeaderFooterA"/>
      <w:rPr>
        <w:rFonts w:ascii="Calibri" w:hAnsi="Calibri" w:cs="Calibri"/>
      </w:rPr>
    </w:pPr>
    <w:r w:rsidRPr="000175D3">
      <w:rPr>
        <w:rFonts w:ascii="Calibri" w:hAnsi="Calibri" w:cs="Calibri"/>
        <w:sz w:val="20"/>
        <w:szCs w:val="20"/>
      </w:rPr>
      <w:t>Version 1.</w:t>
    </w:r>
    <w:r w:rsidR="000175D3">
      <w:rPr>
        <w:rFonts w:ascii="Calibri" w:hAnsi="Calibri" w:cs="Calibri"/>
        <w:sz w:val="20"/>
        <w:szCs w:val="20"/>
      </w:rPr>
      <w:t>2</w:t>
    </w:r>
    <w:r w:rsidRPr="000175D3">
      <w:rPr>
        <w:rFonts w:ascii="Calibri" w:hAnsi="Calibri" w:cs="Calibri"/>
        <w:sz w:val="20"/>
        <w:szCs w:val="20"/>
      </w:rPr>
      <w:t xml:space="preserve"> POGP Ed</w:t>
    </w:r>
    <w:r w:rsidR="000175D3">
      <w:rPr>
        <w:rFonts w:ascii="Calibri" w:hAnsi="Calibri" w:cs="Calibri"/>
        <w:sz w:val="20"/>
        <w:szCs w:val="20"/>
      </w:rPr>
      <w:t>ucation Subcommittee</w:t>
    </w:r>
    <w:r w:rsidRPr="000175D3">
      <w:rPr>
        <w:rFonts w:ascii="Calibri" w:hAnsi="Calibri" w:cs="Calibri"/>
        <w:sz w:val="20"/>
        <w:szCs w:val="20"/>
      </w:rPr>
      <w:t xml:space="preserve"> </w:t>
    </w:r>
    <w:r w:rsidR="000175D3">
      <w:rPr>
        <w:rFonts w:ascii="Calibri" w:hAnsi="Calibri" w:cs="Calibri"/>
        <w:sz w:val="20"/>
        <w:szCs w:val="20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5C97" w14:textId="77777777" w:rsidR="00BB143F" w:rsidRDefault="00BB143F">
      <w:r>
        <w:separator/>
      </w:r>
    </w:p>
  </w:footnote>
  <w:footnote w:type="continuationSeparator" w:id="0">
    <w:p w14:paraId="2E433606" w14:textId="77777777" w:rsidR="00BB143F" w:rsidRDefault="00BB1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552"/>
    <w:multiLevelType w:val="hybridMultilevel"/>
    <w:tmpl w:val="199CBB94"/>
    <w:numStyleLink w:val="ImportedStyle1"/>
  </w:abstractNum>
  <w:abstractNum w:abstractNumId="1" w15:restartNumberingAfterBreak="0">
    <w:nsid w:val="38210085"/>
    <w:multiLevelType w:val="hybridMultilevel"/>
    <w:tmpl w:val="199CBB94"/>
    <w:styleLink w:val="ImportedStyle1"/>
    <w:lvl w:ilvl="0" w:tplc="D004AE7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CB31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DC4BF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0A24F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AAD6A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3612F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4CDCA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6D16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EF7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03605732">
    <w:abstractNumId w:val="1"/>
  </w:num>
  <w:num w:numId="2" w16cid:durableId="189026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CFA"/>
    <w:rsid w:val="000175D3"/>
    <w:rsid w:val="00082782"/>
    <w:rsid w:val="000A112C"/>
    <w:rsid w:val="002253EB"/>
    <w:rsid w:val="003A3A3B"/>
    <w:rsid w:val="004C6DEA"/>
    <w:rsid w:val="00501870"/>
    <w:rsid w:val="0071090F"/>
    <w:rsid w:val="00823F0C"/>
    <w:rsid w:val="008D20D2"/>
    <w:rsid w:val="00954397"/>
    <w:rsid w:val="00B950A8"/>
    <w:rsid w:val="00BB143F"/>
    <w:rsid w:val="00C50E93"/>
    <w:rsid w:val="00C94299"/>
    <w:rsid w:val="00D35989"/>
    <w:rsid w:val="00E95A6D"/>
    <w:rsid w:val="00F92CFA"/>
    <w:rsid w:val="00FC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CF706"/>
  <w15:docId w15:val="{D60A3938-A61F-FE44-964A-A72818F4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</w:rPr>
  </w:style>
  <w:style w:type="paragraph" w:styleId="BodyText2">
    <w:name w:val="Body Text 2"/>
    <w:pPr>
      <w:suppressAutoHyphens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6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DE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6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DEA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7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pogp.co.uk/progression_to_full_pogp_membership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thepogp.co.uk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2497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Banks</dc:creator>
  <cp:lastModifiedBy>REFFOLD, Sally (BUCKINGHAMSHIRE HEALTHCARE NHS TRUST)</cp:lastModifiedBy>
  <cp:revision>5</cp:revision>
  <dcterms:created xsi:type="dcterms:W3CDTF">2024-07-09T14:31:00Z</dcterms:created>
  <dcterms:modified xsi:type="dcterms:W3CDTF">2024-07-22T14:02:00Z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86d50c5f452d58222e2ca7417e85fbc69792cabab318eb13bcba9d373c08fef2</vt:lpwstr>
  </property>
</Properties>
</file>