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3ECF" w14:textId="0914C819" w:rsidR="002074B6" w:rsidRDefault="00F84020" w:rsidP="00AD5C02">
      <w:pPr>
        <w:jc w:val="center"/>
      </w:pPr>
      <w:r>
        <w:rPr>
          <w:noProof/>
          <w:lang w:eastAsia="en-GB"/>
        </w:rPr>
        <w:drawing>
          <wp:inline distT="0" distB="0" distL="0" distR="0" wp14:anchorId="425E9A9D" wp14:editId="789F0F24">
            <wp:extent cx="1200150" cy="152400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E5CA6" w14:textId="77777777" w:rsidR="002074B6" w:rsidRDefault="002074B6" w:rsidP="00AD5C02">
      <w:pPr>
        <w:jc w:val="center"/>
      </w:pPr>
      <w:r>
        <w:t>POGP</w:t>
      </w:r>
    </w:p>
    <w:p w14:paraId="485510CA" w14:textId="39FC7B3C" w:rsidR="002074B6" w:rsidRDefault="002074B6" w:rsidP="00AD5C02">
      <w:pPr>
        <w:jc w:val="center"/>
      </w:pPr>
      <w:r>
        <w:t>20</w:t>
      </w:r>
      <w:r w:rsidR="00F84020">
        <w:t>2</w:t>
      </w:r>
      <w:r w:rsidR="002E4887">
        <w:t xml:space="preserve">2 </w:t>
      </w:r>
      <w:r>
        <w:t>Annual General Meeting</w:t>
      </w:r>
    </w:p>
    <w:p w14:paraId="0271EFFA" w14:textId="367099E9" w:rsidR="002074B6" w:rsidRDefault="002E4887" w:rsidP="00AD5C02">
      <w:pPr>
        <w:jc w:val="center"/>
      </w:pPr>
      <w:r>
        <w:t>4</w:t>
      </w:r>
      <w:r w:rsidRPr="002E4887">
        <w:rPr>
          <w:vertAlign w:val="superscript"/>
        </w:rPr>
        <w:t>th</w:t>
      </w:r>
      <w:r>
        <w:t xml:space="preserve"> November</w:t>
      </w:r>
      <w:r w:rsidR="00E6127B">
        <w:t xml:space="preserve"> 202</w:t>
      </w:r>
      <w:r>
        <w:t>2</w:t>
      </w:r>
      <w:r w:rsidR="002074B6">
        <w:t xml:space="preserve">, </w:t>
      </w:r>
      <w:r w:rsidR="00F84020">
        <w:t>Virtual Meeting</w:t>
      </w:r>
    </w:p>
    <w:p w14:paraId="680FEE15" w14:textId="77777777" w:rsidR="002074B6" w:rsidRDefault="002074B6" w:rsidP="00AD5C02">
      <w:pPr>
        <w:jc w:val="center"/>
      </w:pPr>
      <w:r>
        <w:t>Postal Voting</w:t>
      </w:r>
    </w:p>
    <w:p w14:paraId="462D9889" w14:textId="69046771" w:rsidR="002074B6" w:rsidRDefault="002074B6" w:rsidP="00AD5C02">
      <w:r>
        <w:t>In accordance with the membership acceptance of postal voting, members of the POGP with voting rights unable to attend the annual general meeting may vote by postal vote using this form.</w:t>
      </w:r>
    </w:p>
    <w:p w14:paraId="5E41A8BE" w14:textId="305680B9" w:rsidR="002074B6" w:rsidRDefault="002074B6" w:rsidP="00AD5C02">
      <w:r w:rsidRPr="00AE6CBC">
        <w:rPr>
          <w:b/>
        </w:rPr>
        <w:t xml:space="preserve">You may only vote once so if a postal vote is received you will not be able to vote </w:t>
      </w:r>
      <w:r w:rsidR="00F84020">
        <w:rPr>
          <w:b/>
        </w:rPr>
        <w:t>on-line or by proxy</w:t>
      </w:r>
      <w:r w:rsidRPr="00AE6CBC">
        <w:rPr>
          <w:b/>
        </w:rPr>
        <w:t xml:space="preserve"> at the </w:t>
      </w:r>
      <w:r>
        <w:rPr>
          <w:b/>
        </w:rPr>
        <w:t>Annual General M</w:t>
      </w:r>
      <w:r w:rsidRPr="00AE6CBC">
        <w:rPr>
          <w:b/>
        </w:rPr>
        <w:t>eeting</w:t>
      </w:r>
      <w:r>
        <w:t>.</w:t>
      </w:r>
    </w:p>
    <w:p w14:paraId="17F36D39" w14:textId="77777777" w:rsidR="002074B6" w:rsidRDefault="002074B6" w:rsidP="00AD5C02">
      <w:r w:rsidRPr="000D1151">
        <w:rPr>
          <w:b/>
        </w:rPr>
        <w:t xml:space="preserve">Name </w:t>
      </w:r>
      <w:r>
        <w:t>______________________________________________________________*</w:t>
      </w:r>
    </w:p>
    <w:p w14:paraId="70B1E245" w14:textId="20562542" w:rsidR="002074B6" w:rsidRDefault="00F84020" w:rsidP="00AD5C02">
      <w:r>
        <w:rPr>
          <w:b/>
        </w:rPr>
        <w:t>POGP</w:t>
      </w:r>
      <w:r w:rsidR="002074B6" w:rsidRPr="000D1151">
        <w:rPr>
          <w:b/>
        </w:rPr>
        <w:t xml:space="preserve"> Number</w:t>
      </w:r>
      <w:r w:rsidR="002074B6">
        <w:t xml:space="preserve"> ________________________________________________________*</w:t>
      </w:r>
    </w:p>
    <w:p w14:paraId="71A44557" w14:textId="3BEFC0BE" w:rsidR="002074B6" w:rsidRDefault="002074B6" w:rsidP="00AD5C02">
      <w:r>
        <w:t xml:space="preserve">The following votes are to be proposed in accordance with the mailings you should have received by email.  They are also available </w:t>
      </w:r>
      <w:r w:rsidR="00F84020">
        <w:t xml:space="preserve">on the website </w:t>
      </w:r>
    </w:p>
    <w:p w14:paraId="77C2073F" w14:textId="46858369" w:rsidR="00F84020" w:rsidRDefault="00F84020" w:rsidP="00AD5C02">
      <w:r>
        <w:t xml:space="preserve">Voting papers must be received at </w:t>
      </w:r>
      <w:hyperlink r:id="rId5" w:history="1">
        <w:r w:rsidRPr="00970A6B">
          <w:rPr>
            <w:rStyle w:val="Hyperlink"/>
          </w:rPr>
          <w:t>info@pogp.co.uk</w:t>
        </w:r>
      </w:hyperlink>
      <w:r>
        <w:t xml:space="preserve"> by </w:t>
      </w:r>
      <w:r w:rsidR="005C3A8F">
        <w:t>5pm</w:t>
      </w:r>
      <w:r w:rsidR="00E6127B">
        <w:t xml:space="preserve"> on </w:t>
      </w:r>
      <w:r w:rsidR="002E4887">
        <w:t>3</w:t>
      </w:r>
      <w:r w:rsidR="002E4887" w:rsidRPr="002E4887">
        <w:rPr>
          <w:vertAlign w:val="superscript"/>
        </w:rPr>
        <w:t>rd</w:t>
      </w:r>
      <w:r w:rsidR="002E4887">
        <w:t xml:space="preserve"> November </w:t>
      </w:r>
      <w:r w:rsidR="00E6127B">
        <w:t>202</w:t>
      </w:r>
      <w:r w:rsidR="002E4887"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4"/>
        <w:gridCol w:w="3000"/>
        <w:gridCol w:w="3002"/>
      </w:tblGrid>
      <w:tr w:rsidR="002074B6" w:rsidRPr="009751F8" w14:paraId="71787ED7" w14:textId="77777777" w:rsidTr="009751F8">
        <w:tc>
          <w:tcPr>
            <w:tcW w:w="3080" w:type="dxa"/>
          </w:tcPr>
          <w:p w14:paraId="46051B55" w14:textId="77777777" w:rsidR="002074B6" w:rsidRPr="009751F8" w:rsidRDefault="002074B6" w:rsidP="009751F8">
            <w:pPr>
              <w:spacing w:after="0" w:line="240" w:lineRule="auto"/>
            </w:pPr>
          </w:p>
        </w:tc>
        <w:tc>
          <w:tcPr>
            <w:tcW w:w="3081" w:type="dxa"/>
          </w:tcPr>
          <w:p w14:paraId="4CF6681D" w14:textId="77777777" w:rsidR="002074B6" w:rsidRPr="009751F8" w:rsidRDefault="002074B6" w:rsidP="009751F8">
            <w:pPr>
              <w:spacing w:after="0" w:line="240" w:lineRule="auto"/>
              <w:jc w:val="center"/>
            </w:pPr>
            <w:r w:rsidRPr="009751F8">
              <w:t>In Favour</w:t>
            </w:r>
          </w:p>
        </w:tc>
        <w:tc>
          <w:tcPr>
            <w:tcW w:w="3081" w:type="dxa"/>
          </w:tcPr>
          <w:p w14:paraId="24051161" w14:textId="77777777" w:rsidR="002074B6" w:rsidRPr="009751F8" w:rsidRDefault="002074B6" w:rsidP="009751F8">
            <w:pPr>
              <w:spacing w:after="0" w:line="240" w:lineRule="auto"/>
              <w:jc w:val="center"/>
            </w:pPr>
            <w:r w:rsidRPr="009751F8">
              <w:t>Against</w:t>
            </w:r>
          </w:p>
        </w:tc>
      </w:tr>
      <w:tr w:rsidR="002074B6" w:rsidRPr="009751F8" w14:paraId="697FEB1D" w14:textId="77777777" w:rsidTr="009751F8">
        <w:tc>
          <w:tcPr>
            <w:tcW w:w="3080" w:type="dxa"/>
          </w:tcPr>
          <w:p w14:paraId="36A6FEAF" w14:textId="77777777" w:rsidR="002074B6" w:rsidRPr="009751F8" w:rsidRDefault="002074B6" w:rsidP="009751F8">
            <w:pPr>
              <w:spacing w:after="0" w:line="240" w:lineRule="auto"/>
            </w:pPr>
            <w:r w:rsidRPr="009751F8">
              <w:t>Adoption of Annual Report</w:t>
            </w:r>
          </w:p>
          <w:p w14:paraId="3F854DBA" w14:textId="77777777" w:rsidR="002074B6" w:rsidRPr="009751F8" w:rsidRDefault="002074B6" w:rsidP="009751F8">
            <w:pPr>
              <w:spacing w:after="0" w:line="240" w:lineRule="auto"/>
            </w:pPr>
          </w:p>
        </w:tc>
        <w:tc>
          <w:tcPr>
            <w:tcW w:w="3081" w:type="dxa"/>
          </w:tcPr>
          <w:p w14:paraId="78039D5A" w14:textId="77777777" w:rsidR="002074B6" w:rsidRPr="009751F8" w:rsidRDefault="002074B6" w:rsidP="009751F8">
            <w:pPr>
              <w:spacing w:after="0" w:line="240" w:lineRule="auto"/>
            </w:pPr>
          </w:p>
        </w:tc>
        <w:tc>
          <w:tcPr>
            <w:tcW w:w="3081" w:type="dxa"/>
          </w:tcPr>
          <w:p w14:paraId="3DB87C28" w14:textId="77777777" w:rsidR="002074B6" w:rsidRPr="009751F8" w:rsidRDefault="002074B6" w:rsidP="009751F8">
            <w:pPr>
              <w:spacing w:after="0" w:line="240" w:lineRule="auto"/>
            </w:pPr>
          </w:p>
        </w:tc>
      </w:tr>
      <w:tr w:rsidR="002074B6" w:rsidRPr="009751F8" w14:paraId="2E44146D" w14:textId="77777777" w:rsidTr="009751F8">
        <w:tc>
          <w:tcPr>
            <w:tcW w:w="3080" w:type="dxa"/>
          </w:tcPr>
          <w:p w14:paraId="6B6B968B" w14:textId="77777777" w:rsidR="002074B6" w:rsidRPr="009751F8" w:rsidRDefault="002074B6" w:rsidP="009751F8">
            <w:pPr>
              <w:spacing w:after="0" w:line="240" w:lineRule="auto"/>
            </w:pPr>
            <w:r w:rsidRPr="009751F8">
              <w:t xml:space="preserve">Adoption of Annual Accounts   </w:t>
            </w:r>
          </w:p>
          <w:p w14:paraId="197B38A0" w14:textId="77777777" w:rsidR="002074B6" w:rsidRPr="009751F8" w:rsidRDefault="002074B6" w:rsidP="009751F8">
            <w:pPr>
              <w:spacing w:after="0" w:line="240" w:lineRule="auto"/>
            </w:pPr>
          </w:p>
        </w:tc>
        <w:tc>
          <w:tcPr>
            <w:tcW w:w="3081" w:type="dxa"/>
          </w:tcPr>
          <w:p w14:paraId="27381BC8" w14:textId="77777777" w:rsidR="002074B6" w:rsidRPr="009751F8" w:rsidRDefault="002074B6" w:rsidP="009751F8">
            <w:pPr>
              <w:spacing w:after="0" w:line="240" w:lineRule="auto"/>
            </w:pPr>
          </w:p>
        </w:tc>
        <w:tc>
          <w:tcPr>
            <w:tcW w:w="3081" w:type="dxa"/>
          </w:tcPr>
          <w:p w14:paraId="2E8E9057" w14:textId="77777777" w:rsidR="002074B6" w:rsidRPr="009751F8" w:rsidRDefault="002074B6" w:rsidP="009751F8">
            <w:pPr>
              <w:spacing w:after="0" w:line="240" w:lineRule="auto"/>
            </w:pPr>
          </w:p>
        </w:tc>
      </w:tr>
      <w:tr w:rsidR="002074B6" w:rsidRPr="009751F8" w14:paraId="1C631A5B" w14:textId="77777777" w:rsidTr="009751F8">
        <w:tc>
          <w:tcPr>
            <w:tcW w:w="3080" w:type="dxa"/>
          </w:tcPr>
          <w:p w14:paraId="04D063A1" w14:textId="7194640B" w:rsidR="002074B6" w:rsidRPr="009751F8" w:rsidRDefault="002074B6" w:rsidP="00D90EED">
            <w:pPr>
              <w:spacing w:after="0" w:line="240" w:lineRule="auto"/>
            </w:pPr>
            <w:r w:rsidRPr="009751F8">
              <w:t>Acceptance of</w:t>
            </w:r>
            <w:r w:rsidR="00F84020">
              <w:t xml:space="preserve"> new trustees</w:t>
            </w:r>
          </w:p>
          <w:p w14:paraId="498ADCA6" w14:textId="77777777" w:rsidR="002074B6" w:rsidRPr="009751F8" w:rsidRDefault="002074B6" w:rsidP="00B13A62">
            <w:pPr>
              <w:spacing w:after="0" w:line="240" w:lineRule="auto"/>
            </w:pPr>
          </w:p>
        </w:tc>
        <w:tc>
          <w:tcPr>
            <w:tcW w:w="3081" w:type="dxa"/>
          </w:tcPr>
          <w:p w14:paraId="6F3F98E1" w14:textId="77777777" w:rsidR="002074B6" w:rsidRPr="009751F8" w:rsidRDefault="002074B6" w:rsidP="009751F8">
            <w:pPr>
              <w:spacing w:after="0" w:line="240" w:lineRule="auto"/>
            </w:pPr>
          </w:p>
        </w:tc>
        <w:tc>
          <w:tcPr>
            <w:tcW w:w="3081" w:type="dxa"/>
          </w:tcPr>
          <w:p w14:paraId="75D8E200" w14:textId="77777777" w:rsidR="002074B6" w:rsidRPr="009751F8" w:rsidRDefault="002074B6" w:rsidP="009751F8">
            <w:pPr>
              <w:spacing w:after="0" w:line="240" w:lineRule="auto"/>
            </w:pPr>
          </w:p>
        </w:tc>
      </w:tr>
    </w:tbl>
    <w:p w14:paraId="20F6CE62" w14:textId="77777777" w:rsidR="002074B6" w:rsidRDefault="002074B6" w:rsidP="00837CE1">
      <w:pPr>
        <w:pStyle w:val="Heading1"/>
        <w:jc w:val="left"/>
        <w:rPr>
          <w:sz w:val="24"/>
          <w:szCs w:val="24"/>
        </w:rPr>
      </w:pPr>
    </w:p>
    <w:p w14:paraId="3758375B" w14:textId="77777777" w:rsidR="002074B6" w:rsidRDefault="002074B6" w:rsidP="00837CE1">
      <w:pPr>
        <w:pStyle w:val="Heading1"/>
        <w:jc w:val="left"/>
        <w:rPr>
          <w:sz w:val="24"/>
          <w:szCs w:val="24"/>
        </w:rPr>
      </w:pPr>
    </w:p>
    <w:sectPr w:rsidR="002074B6" w:rsidSect="00F65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1B"/>
    <w:rsid w:val="0000702C"/>
    <w:rsid w:val="000957FD"/>
    <w:rsid w:val="000D1151"/>
    <w:rsid w:val="00147B77"/>
    <w:rsid w:val="001672EA"/>
    <w:rsid w:val="001A792D"/>
    <w:rsid w:val="001B54A1"/>
    <w:rsid w:val="002074B6"/>
    <w:rsid w:val="00236ADC"/>
    <w:rsid w:val="002A76A5"/>
    <w:rsid w:val="002E4887"/>
    <w:rsid w:val="0037172E"/>
    <w:rsid w:val="00396D4A"/>
    <w:rsid w:val="003D7847"/>
    <w:rsid w:val="00473919"/>
    <w:rsid w:val="00490591"/>
    <w:rsid w:val="004E7E33"/>
    <w:rsid w:val="004F435E"/>
    <w:rsid w:val="005A1F42"/>
    <w:rsid w:val="005C3A8F"/>
    <w:rsid w:val="006579AF"/>
    <w:rsid w:val="006B4D10"/>
    <w:rsid w:val="006C2F27"/>
    <w:rsid w:val="007545DB"/>
    <w:rsid w:val="00765F1A"/>
    <w:rsid w:val="00771FB3"/>
    <w:rsid w:val="00791EF2"/>
    <w:rsid w:val="007E4D53"/>
    <w:rsid w:val="00837CE1"/>
    <w:rsid w:val="009751F8"/>
    <w:rsid w:val="009B1110"/>
    <w:rsid w:val="00A3686C"/>
    <w:rsid w:val="00A927F0"/>
    <w:rsid w:val="00AD5C02"/>
    <w:rsid w:val="00AE6CBC"/>
    <w:rsid w:val="00AF54B5"/>
    <w:rsid w:val="00B13A62"/>
    <w:rsid w:val="00B5077B"/>
    <w:rsid w:val="00B71BA7"/>
    <w:rsid w:val="00BB4715"/>
    <w:rsid w:val="00BB6118"/>
    <w:rsid w:val="00BE467E"/>
    <w:rsid w:val="00BF4ACD"/>
    <w:rsid w:val="00C05C9C"/>
    <w:rsid w:val="00C62EE8"/>
    <w:rsid w:val="00CD1C80"/>
    <w:rsid w:val="00D10791"/>
    <w:rsid w:val="00D31159"/>
    <w:rsid w:val="00D5502E"/>
    <w:rsid w:val="00D62EE1"/>
    <w:rsid w:val="00D75BBC"/>
    <w:rsid w:val="00D90EED"/>
    <w:rsid w:val="00D946E8"/>
    <w:rsid w:val="00DE36FA"/>
    <w:rsid w:val="00DE44C5"/>
    <w:rsid w:val="00E44A2C"/>
    <w:rsid w:val="00E6127B"/>
    <w:rsid w:val="00F15F1B"/>
    <w:rsid w:val="00F40BED"/>
    <w:rsid w:val="00F61D57"/>
    <w:rsid w:val="00F653B2"/>
    <w:rsid w:val="00F84020"/>
    <w:rsid w:val="00FA75B3"/>
    <w:rsid w:val="00FC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9E018A"/>
  <w15:docId w15:val="{8AE425A4-ECA2-4ECA-853B-6B8DD315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Freestyle Script" w:hAnsi="Arial Narrow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ADC"/>
    <w:pPr>
      <w:spacing w:after="200" w:line="276" w:lineRule="auto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62EE1"/>
    <w:pPr>
      <w:keepNext/>
      <w:spacing w:after="0" w:line="240" w:lineRule="auto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4ACD"/>
    <w:rPr>
      <w:rFonts w:ascii="Cambria" w:hAnsi="Cambria" w:cs="Times New Roman"/>
      <w:b/>
      <w:kern w:val="32"/>
      <w:sz w:val="32"/>
      <w:lang w:eastAsia="en-US"/>
    </w:rPr>
  </w:style>
  <w:style w:type="paragraph" w:customStyle="1" w:styleId="m">
    <w:name w:val="m"/>
    <w:basedOn w:val="Normal"/>
    <w:link w:val="mChar"/>
    <w:autoRedefine/>
    <w:uiPriority w:val="99"/>
    <w:rsid w:val="00236ADC"/>
    <w:rPr>
      <w:rFonts w:ascii="Edwardian Script ITC" w:hAnsi="Edwardian Script ITC"/>
      <w:color w:val="000000"/>
      <w:sz w:val="20"/>
      <w:szCs w:val="20"/>
      <w:lang w:eastAsia="en-GB"/>
    </w:rPr>
  </w:style>
  <w:style w:type="paragraph" w:styleId="Title">
    <w:name w:val="Title"/>
    <w:basedOn w:val="Normal"/>
    <w:link w:val="TitleChar"/>
    <w:uiPriority w:val="99"/>
    <w:qFormat/>
    <w:rsid w:val="00236ADC"/>
    <w:pPr>
      <w:pBdr>
        <w:bottom w:val="single" w:sz="8" w:space="4" w:color="4F81BD"/>
      </w:pBdr>
      <w:spacing w:after="300" w:line="240" w:lineRule="auto"/>
      <w:contextualSpacing/>
    </w:pPr>
    <w:rPr>
      <w:rFonts w:ascii="Freestyle Script" w:hAnsi="Freestyle Script"/>
      <w:color w:val="17365D"/>
      <w:spacing w:val="5"/>
      <w:kern w:val="28"/>
      <w:sz w:val="52"/>
      <w:szCs w:val="20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236ADC"/>
    <w:rPr>
      <w:rFonts w:ascii="Freestyle Script" w:hAnsi="Freestyle Script" w:cs="Times New Roman"/>
      <w:color w:val="17365D"/>
      <w:spacing w:val="5"/>
      <w:kern w:val="28"/>
      <w:sz w:val="52"/>
    </w:rPr>
  </w:style>
  <w:style w:type="character" w:customStyle="1" w:styleId="mChar">
    <w:name w:val="m Char"/>
    <w:link w:val="m"/>
    <w:uiPriority w:val="99"/>
    <w:locked/>
    <w:rsid w:val="00236ADC"/>
    <w:rPr>
      <w:rFonts w:ascii="Edwardian Script ITC" w:hAnsi="Edwardian Script ITC"/>
      <w:color w:val="000000"/>
    </w:rPr>
  </w:style>
  <w:style w:type="paragraph" w:styleId="ListParagraph">
    <w:name w:val="List Paragraph"/>
    <w:basedOn w:val="Normal"/>
    <w:uiPriority w:val="99"/>
    <w:qFormat/>
    <w:rsid w:val="00236ADC"/>
    <w:pPr>
      <w:ind w:left="720"/>
      <w:contextualSpacing/>
    </w:pPr>
  </w:style>
  <w:style w:type="paragraph" w:customStyle="1" w:styleId="Style1">
    <w:name w:val="Style1"/>
    <w:basedOn w:val="Normal"/>
    <w:link w:val="Style1Char"/>
    <w:uiPriority w:val="99"/>
    <w:rsid w:val="00236ADC"/>
    <w:pPr>
      <w:jc w:val="both"/>
    </w:pPr>
    <w:rPr>
      <w:rFonts w:ascii="Arial" w:hAnsi="Arial"/>
      <w:sz w:val="40"/>
      <w:szCs w:val="20"/>
      <w:lang w:eastAsia="en-GB"/>
    </w:rPr>
  </w:style>
  <w:style w:type="character" w:customStyle="1" w:styleId="Style1Char">
    <w:name w:val="Style1 Char"/>
    <w:link w:val="Style1"/>
    <w:uiPriority w:val="99"/>
    <w:locked/>
    <w:rsid w:val="00236ADC"/>
    <w:rPr>
      <w:rFonts w:ascii="Arial" w:hAnsi="Arial"/>
      <w:sz w:val="40"/>
    </w:rPr>
  </w:style>
  <w:style w:type="paragraph" w:styleId="BalloonText">
    <w:name w:val="Balloon Text"/>
    <w:basedOn w:val="Normal"/>
    <w:link w:val="BalloonTextChar"/>
    <w:uiPriority w:val="99"/>
    <w:semiHidden/>
    <w:rsid w:val="00AD5C02"/>
    <w:pPr>
      <w:spacing w:after="0" w:line="240" w:lineRule="auto"/>
    </w:pPr>
    <w:rPr>
      <w:rFonts w:ascii="Tahoma" w:hAnsi="Tahoma"/>
      <w:sz w:val="16"/>
      <w:szCs w:val="20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5C02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CD1C8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D1C80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CD1C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1">
    <w:name w:val="p11"/>
    <w:basedOn w:val="Normal"/>
    <w:uiPriority w:val="99"/>
    <w:rsid w:val="00B13A62"/>
    <w:pPr>
      <w:widowControl w:val="0"/>
      <w:spacing w:after="0" w:line="240" w:lineRule="atLeast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4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ogp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Southport And Ormskirk NHS Trust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</dc:creator>
  <cp:lastModifiedBy>RAI, Elspeth (NOTTINGHAM CITYCARE PARTNERSHIP)</cp:lastModifiedBy>
  <cp:revision>2</cp:revision>
  <dcterms:created xsi:type="dcterms:W3CDTF">2022-10-05T20:04:00Z</dcterms:created>
  <dcterms:modified xsi:type="dcterms:W3CDTF">2022-10-05T20:04:00Z</dcterms:modified>
</cp:coreProperties>
</file>